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0ABC8" w14:textId="77777777" w:rsidR="00E874C2" w:rsidRDefault="00E874C2" w:rsidP="004C5670">
      <w:pPr>
        <w:spacing w:after="0" w:line="300" w:lineRule="auto"/>
        <w:rPr>
          <w:rFonts w:ascii="Arial" w:eastAsia="Calibri" w:hAnsi="Arial" w:cs="Times New Roman"/>
          <w:b/>
          <w:sz w:val="24"/>
          <w:u w:val="single"/>
          <w:lang w:eastAsia="en-US"/>
        </w:rPr>
      </w:pPr>
    </w:p>
    <w:p w14:paraId="1DDB22BF" w14:textId="77777777" w:rsidR="00E874C2" w:rsidRDefault="00E874C2" w:rsidP="00E874C2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/>
          <w:bCs/>
          <w:i/>
          <w:color w:val="000000"/>
          <w:u w:val="single"/>
        </w:rPr>
        <w:t>E.E. PROF JOSÉ NIGRO</w:t>
      </w:r>
    </w:p>
    <w:p w14:paraId="7AD0A883" w14:textId="77777777" w:rsidR="00E874C2" w:rsidRDefault="00E874C2" w:rsidP="00E874C2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ATIVIDADE DE LÍNGUA PORTUGUESA</w:t>
      </w:r>
    </w:p>
    <w:p w14:paraId="1E4A5ACC" w14:textId="213A71BD" w:rsidR="00E874C2" w:rsidRDefault="00E874C2" w:rsidP="00E874C2">
      <w:pPr>
        <w:spacing w:after="0" w:line="360" w:lineRule="atLeast"/>
        <w:rPr>
          <w:rFonts w:ascii="Verdana" w:hAnsi="Verdana"/>
          <w:bCs/>
          <w:color w:val="000000"/>
        </w:rPr>
      </w:pPr>
      <w:proofErr w:type="gramStart"/>
      <w:r>
        <w:rPr>
          <w:rFonts w:ascii="Verdana" w:hAnsi="Verdana"/>
          <w:bCs/>
          <w:color w:val="000000"/>
        </w:rPr>
        <w:t>PROF.</w:t>
      </w:r>
      <w:proofErr w:type="gramEnd"/>
      <w:r>
        <w:rPr>
          <w:rFonts w:ascii="Verdana" w:hAnsi="Verdana"/>
          <w:bCs/>
          <w:color w:val="000000"/>
        </w:rPr>
        <w:t xml:space="preserve"> LÉA</w:t>
      </w:r>
    </w:p>
    <w:p w14:paraId="5A2A1828" w14:textId="77777777" w:rsidR="00E874C2" w:rsidRPr="00E874C2" w:rsidRDefault="00E874C2" w:rsidP="00E874C2">
      <w:pPr>
        <w:spacing w:after="0" w:line="360" w:lineRule="atLeast"/>
        <w:rPr>
          <w:rFonts w:ascii="Verdana" w:hAnsi="Verdana"/>
          <w:bCs/>
          <w:color w:val="000000"/>
        </w:rPr>
      </w:pPr>
      <w:bookmarkStart w:id="0" w:name="_GoBack"/>
      <w:bookmarkEnd w:id="0"/>
    </w:p>
    <w:p w14:paraId="2552A1CF" w14:textId="77777777" w:rsidR="004C5670" w:rsidRPr="00BD40C1" w:rsidRDefault="004C5670" w:rsidP="004C5670">
      <w:pPr>
        <w:spacing w:after="0" w:line="300" w:lineRule="auto"/>
        <w:rPr>
          <w:rFonts w:ascii="Arial" w:eastAsia="Calibri" w:hAnsi="Arial" w:cs="Times New Roman"/>
          <w:b/>
          <w:sz w:val="24"/>
          <w:u w:val="single"/>
          <w:lang w:eastAsia="en-US"/>
        </w:rPr>
      </w:pPr>
      <w:r w:rsidRPr="00BD40C1">
        <w:rPr>
          <w:rFonts w:ascii="Arial" w:eastAsia="Calibri" w:hAnsi="Arial" w:cs="Times New Roman"/>
          <w:b/>
          <w:sz w:val="24"/>
          <w:u w:val="single"/>
          <w:lang w:eastAsia="en-US"/>
        </w:rPr>
        <w:t>Atividade 2° Ano</w:t>
      </w:r>
    </w:p>
    <w:p w14:paraId="6E1657FD" w14:textId="77777777" w:rsidR="004C5670" w:rsidRDefault="004C5670" w:rsidP="004C5670">
      <w:pPr>
        <w:spacing w:after="0" w:line="300" w:lineRule="auto"/>
        <w:rPr>
          <w:rFonts w:ascii="Arial" w:eastAsia="Calibri" w:hAnsi="Arial" w:cs="Times New Roman"/>
          <w:b/>
          <w:sz w:val="24"/>
          <w:lang w:eastAsia="en-US"/>
        </w:rPr>
      </w:pPr>
    </w:p>
    <w:p w14:paraId="6A3A8449" w14:textId="77777777" w:rsidR="004C5670" w:rsidRPr="004C5670" w:rsidRDefault="004C5670" w:rsidP="004C5670">
      <w:pPr>
        <w:spacing w:after="0" w:line="300" w:lineRule="auto"/>
        <w:rPr>
          <w:rFonts w:ascii="Arial" w:eastAsia="Calibri" w:hAnsi="Arial" w:cs="Times New Roman"/>
          <w:b/>
          <w:sz w:val="24"/>
          <w:lang w:eastAsia="en-US"/>
        </w:rPr>
      </w:pPr>
      <w:r w:rsidRPr="004C5670">
        <w:rPr>
          <w:rFonts w:ascii="Arial" w:eastAsia="Calibri" w:hAnsi="Arial" w:cs="Times New Roman"/>
          <w:b/>
          <w:sz w:val="24"/>
          <w:lang w:eastAsia="en-US"/>
        </w:rPr>
        <w:t>Leia:</w:t>
      </w:r>
    </w:p>
    <w:p w14:paraId="61F1DCA1" w14:textId="77777777" w:rsidR="004C5670" w:rsidRPr="004C5670" w:rsidRDefault="004C5670" w:rsidP="004C5670">
      <w:pPr>
        <w:spacing w:after="0" w:line="300" w:lineRule="auto"/>
        <w:jc w:val="center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b/>
          <w:sz w:val="24"/>
          <w:lang w:eastAsia="en-US"/>
        </w:rPr>
        <w:t xml:space="preserve">CURIOSIDADE – Café não deve ser </w:t>
      </w:r>
      <w:proofErr w:type="gramStart"/>
      <w:r w:rsidRPr="004C5670">
        <w:rPr>
          <w:rFonts w:ascii="Arial" w:eastAsia="Calibri" w:hAnsi="Arial" w:cs="Times New Roman"/>
          <w:b/>
          <w:sz w:val="24"/>
          <w:lang w:eastAsia="en-US"/>
        </w:rPr>
        <w:t>preparado com água fervente</w:t>
      </w:r>
      <w:proofErr w:type="gramEnd"/>
    </w:p>
    <w:p w14:paraId="16A9ECD9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</w:p>
    <w:p w14:paraId="0FF00AF0" w14:textId="77777777" w:rsidR="004C5670" w:rsidRPr="004C5670" w:rsidRDefault="004C5670" w:rsidP="004C5670">
      <w:pPr>
        <w:spacing w:after="0" w:line="300" w:lineRule="auto"/>
        <w:ind w:firstLine="708"/>
        <w:jc w:val="both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sz w:val="24"/>
          <w:lang w:eastAsia="en-US"/>
        </w:rPr>
        <w:t>Estudos químicos indicam que a temperatura ideal para preparar o café é de aproximadamente 90°C. Isso significa que a infusão deve acontecer alguns instantes antes da ebulição.</w:t>
      </w:r>
    </w:p>
    <w:p w14:paraId="06E06552" w14:textId="77777777" w:rsidR="004C5670" w:rsidRPr="004C5670" w:rsidRDefault="004C5670" w:rsidP="004C5670">
      <w:pPr>
        <w:spacing w:after="0" w:line="300" w:lineRule="auto"/>
        <w:ind w:firstLine="708"/>
        <w:jc w:val="both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sz w:val="24"/>
          <w:lang w:eastAsia="en-US"/>
        </w:rPr>
        <w:t>De acordo com pesquisas, a água fria não extrai óleos essenciais e cafeína suficiente dos grãos. Já a fervente provoca a perda do oxigênio, alterando o índice de acidez, o que prejudica o sabor e o aroma da bebida.</w:t>
      </w:r>
    </w:p>
    <w:p w14:paraId="699B9CE1" w14:textId="77777777" w:rsidR="004C5670" w:rsidRPr="004C5670" w:rsidRDefault="004C5670" w:rsidP="004C5670">
      <w:pPr>
        <w:spacing w:after="0" w:line="300" w:lineRule="auto"/>
        <w:ind w:firstLine="708"/>
        <w:jc w:val="both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sz w:val="24"/>
          <w:lang w:eastAsia="en-US"/>
        </w:rPr>
        <w:t xml:space="preserve">O Brasil é líder no ranking mundial de produção e exportação, com parque cafeeiro estimado em </w:t>
      </w: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>2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 xml:space="preserve"> milhões de hectares, distribuídos em 15 estados, recebendo destaque Minas Gerais e Espírito Santo. A </w:t>
      </w:r>
      <w:hyperlink r:id="rId5" w:tgtFrame="_blank" w:history="1">
        <w:r w:rsidRPr="004C5670">
          <w:rPr>
            <w:rFonts w:ascii="Arial" w:eastAsia="Calibri" w:hAnsi="Arial" w:cs="Times New Roman"/>
            <w:color w:val="000000"/>
            <w:sz w:val="24"/>
            <w:u w:val="single"/>
            <w:lang w:eastAsia="en-US"/>
          </w:rPr>
          <w:t>maior safra ___ café da história brasileira</w:t>
        </w:r>
      </w:hyperlink>
      <w:r w:rsidRPr="004C5670">
        <w:rPr>
          <w:rFonts w:ascii="Arial" w:eastAsia="Calibri" w:hAnsi="Arial" w:cs="Times New Roman"/>
          <w:color w:val="000000"/>
          <w:sz w:val="24"/>
          <w:lang w:eastAsia="en-US"/>
        </w:rPr>
        <w:t> ocorreu</w:t>
      </w:r>
      <w:r w:rsidRPr="004C5670">
        <w:rPr>
          <w:rFonts w:ascii="Arial" w:eastAsia="Calibri" w:hAnsi="Arial" w:cs="Times New Roman"/>
          <w:sz w:val="24"/>
          <w:lang w:eastAsia="en-US"/>
        </w:rPr>
        <w:t xml:space="preserve"> entre 2012 e 2013, com 50,8 milhões de sacas.</w:t>
      </w:r>
    </w:p>
    <w:p w14:paraId="11DE5662" w14:textId="77777777" w:rsidR="004C5670" w:rsidRPr="004C5670" w:rsidRDefault="004C5670" w:rsidP="004C5670">
      <w:pPr>
        <w:spacing w:after="0" w:line="300" w:lineRule="auto"/>
        <w:jc w:val="right"/>
        <w:rPr>
          <w:rFonts w:ascii="Arial" w:eastAsia="Calibri" w:hAnsi="Arial" w:cs="Times New Roman"/>
          <w:color w:val="000000"/>
          <w:sz w:val="20"/>
          <w:szCs w:val="20"/>
          <w:lang w:eastAsia="en-US"/>
        </w:rPr>
      </w:pPr>
      <w:r w:rsidRPr="004C5670">
        <w:rPr>
          <w:rFonts w:ascii="Arial" w:eastAsia="Calibri" w:hAnsi="Arial" w:cs="Times New Roman"/>
          <w:color w:val="000000"/>
          <w:sz w:val="20"/>
          <w:szCs w:val="20"/>
          <w:lang w:eastAsia="en-US"/>
        </w:rPr>
        <w:t>Disponível em: &lt;</w:t>
      </w:r>
      <w:hyperlink r:id="rId6" w:history="1">
        <w:r w:rsidRPr="004C5670">
          <w:rPr>
            <w:rFonts w:ascii="Arial" w:eastAsia="Calibri" w:hAnsi="Arial" w:cs="Times New Roman"/>
            <w:color w:val="000000"/>
            <w:sz w:val="20"/>
            <w:szCs w:val="20"/>
            <w:u w:val="single"/>
            <w:lang w:eastAsia="en-US"/>
          </w:rPr>
          <w:t>http://www.rankbrasil.com.br</w:t>
        </w:r>
      </w:hyperlink>
      <w:r w:rsidRPr="004C5670">
        <w:rPr>
          <w:rFonts w:ascii="Arial" w:eastAsia="Calibri" w:hAnsi="Arial" w:cs="Times New Roman"/>
          <w:color w:val="000000"/>
          <w:sz w:val="20"/>
          <w:szCs w:val="20"/>
          <w:lang w:eastAsia="en-US"/>
        </w:rPr>
        <w:t>&gt;. (Com cortes).</w:t>
      </w:r>
    </w:p>
    <w:p w14:paraId="19A49DA2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</w:p>
    <w:p w14:paraId="5B4013E3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b/>
          <w:sz w:val="24"/>
          <w:lang w:eastAsia="en-US"/>
        </w:rPr>
        <w:t>Questão 1 –</w:t>
      </w:r>
      <w:r w:rsidRPr="004C5670">
        <w:rPr>
          <w:rFonts w:ascii="Arial" w:eastAsia="Calibri" w:hAnsi="Arial" w:cs="Times New Roman"/>
          <w:sz w:val="24"/>
          <w:lang w:eastAsia="en-US"/>
        </w:rPr>
        <w:t xml:space="preserve"> Há um complemento nominal no trecho:</w:t>
      </w:r>
    </w:p>
    <w:p w14:paraId="4447C29B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>) “Estudos químicos indicam que a temperatura ideal [...]”</w:t>
      </w:r>
    </w:p>
    <w:p w14:paraId="100197AB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>) “[...] a água fria não extrai óleos essenciais [...]”</w:t>
      </w:r>
    </w:p>
    <w:p w14:paraId="2824290E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>) “Já a fervente provoca a perda do oxigênio [...]”</w:t>
      </w:r>
    </w:p>
    <w:p w14:paraId="0E47BED4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</w:p>
    <w:p w14:paraId="71707C17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b/>
          <w:sz w:val="24"/>
          <w:lang w:eastAsia="en-US"/>
        </w:rPr>
        <w:t>Questão 2 –</w:t>
      </w:r>
      <w:r w:rsidRPr="004C5670">
        <w:rPr>
          <w:rFonts w:ascii="Arial" w:eastAsia="Calibri" w:hAnsi="Arial" w:cs="Times New Roman"/>
          <w:sz w:val="24"/>
          <w:lang w:eastAsia="en-US"/>
        </w:rPr>
        <w:t xml:space="preserve"> No segmento “[...] o índice </w:t>
      </w:r>
      <w:r w:rsidRPr="004C5670">
        <w:rPr>
          <w:rFonts w:ascii="Arial" w:eastAsia="Calibri" w:hAnsi="Arial" w:cs="Times New Roman"/>
          <w:sz w:val="24"/>
          <w:u w:val="single"/>
          <w:lang w:eastAsia="en-US"/>
        </w:rPr>
        <w:t>de acidez</w:t>
      </w:r>
      <w:r w:rsidRPr="004C5670">
        <w:rPr>
          <w:rFonts w:ascii="Arial" w:eastAsia="Calibri" w:hAnsi="Arial" w:cs="Times New Roman"/>
          <w:sz w:val="24"/>
          <w:lang w:eastAsia="en-US"/>
        </w:rPr>
        <w:t xml:space="preserve"> [...]”, a parte destacada complementa:</w:t>
      </w:r>
    </w:p>
    <w:p w14:paraId="03557D96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 xml:space="preserve">) um adjetivo. </w:t>
      </w:r>
    </w:p>
    <w:p w14:paraId="01BFA775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 xml:space="preserve">) um advérbio. </w:t>
      </w:r>
    </w:p>
    <w:p w14:paraId="3087DD51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>) um substantivo.</w:t>
      </w:r>
    </w:p>
    <w:p w14:paraId="67422D8A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</w:p>
    <w:p w14:paraId="70D9F20E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b/>
          <w:sz w:val="24"/>
          <w:lang w:eastAsia="en-US"/>
        </w:rPr>
        <w:t>Questão 3 –</w:t>
      </w:r>
      <w:r w:rsidRPr="004C5670">
        <w:rPr>
          <w:rFonts w:ascii="Arial" w:eastAsia="Calibri" w:hAnsi="Arial" w:cs="Times New Roman"/>
          <w:sz w:val="24"/>
          <w:lang w:eastAsia="en-US"/>
        </w:rPr>
        <w:t xml:space="preserve"> Sublinhe o complemento nominal neste fragmento do texto:</w:t>
      </w:r>
    </w:p>
    <w:p w14:paraId="7427E4A4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</w:p>
    <w:p w14:paraId="397B5499" w14:textId="77777777" w:rsidR="004C5670" w:rsidRPr="004C5670" w:rsidRDefault="004C5670" w:rsidP="004C5670">
      <w:pPr>
        <w:spacing w:after="0" w:line="300" w:lineRule="auto"/>
        <w:jc w:val="center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sz w:val="24"/>
          <w:lang w:eastAsia="en-US"/>
        </w:rPr>
        <w:t>“[...] o que prejudica o sabor e o aroma da bebida.”</w:t>
      </w:r>
    </w:p>
    <w:p w14:paraId="4B695683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</w:p>
    <w:p w14:paraId="2328ACC5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b/>
          <w:sz w:val="24"/>
          <w:lang w:eastAsia="en-US"/>
        </w:rPr>
        <w:t>Questão 4 –</w:t>
      </w:r>
      <w:r w:rsidRPr="004C5670">
        <w:rPr>
          <w:rFonts w:ascii="Arial" w:eastAsia="Calibri" w:hAnsi="Arial" w:cs="Times New Roman"/>
          <w:sz w:val="24"/>
          <w:lang w:eastAsia="en-US"/>
        </w:rPr>
        <w:t xml:space="preserve"> Em “[...] com parque </w:t>
      </w:r>
      <w:r w:rsidRPr="004C5670">
        <w:rPr>
          <w:rFonts w:ascii="Arial" w:eastAsia="Calibri" w:hAnsi="Arial" w:cs="Times New Roman"/>
          <w:sz w:val="24"/>
          <w:u w:val="single"/>
          <w:lang w:eastAsia="en-US"/>
        </w:rPr>
        <w:t>cafeeiro</w:t>
      </w:r>
      <w:r w:rsidRPr="004C5670">
        <w:rPr>
          <w:rFonts w:ascii="Arial" w:eastAsia="Calibri" w:hAnsi="Arial" w:cs="Times New Roman"/>
          <w:sz w:val="24"/>
          <w:lang w:eastAsia="en-US"/>
        </w:rPr>
        <w:t xml:space="preserve"> [...]”, o termo grifado funciona como:</w:t>
      </w:r>
    </w:p>
    <w:p w14:paraId="6A78B87D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>) aposto.</w:t>
      </w:r>
    </w:p>
    <w:p w14:paraId="344A72B8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lastRenderedPageBreak/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 xml:space="preserve">) adjunto adnominal. </w:t>
      </w:r>
    </w:p>
    <w:p w14:paraId="271FD87C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 xml:space="preserve">) complemento nominal. </w:t>
      </w:r>
    </w:p>
    <w:p w14:paraId="0BC0C625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</w:p>
    <w:p w14:paraId="7D7E3CA6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r w:rsidRPr="004C5670">
        <w:rPr>
          <w:rFonts w:ascii="Arial" w:eastAsia="Calibri" w:hAnsi="Arial" w:cs="Times New Roman"/>
          <w:b/>
          <w:sz w:val="24"/>
          <w:lang w:eastAsia="en-US"/>
        </w:rPr>
        <w:t>Questão 5 –</w:t>
      </w:r>
      <w:r w:rsidRPr="004C5670">
        <w:rPr>
          <w:rFonts w:ascii="Arial" w:eastAsia="Calibri" w:hAnsi="Arial" w:cs="Times New Roman"/>
          <w:sz w:val="24"/>
          <w:lang w:eastAsia="en-US"/>
        </w:rPr>
        <w:t xml:space="preserve"> Na passagem “A </w:t>
      </w:r>
      <w:hyperlink r:id="rId7" w:tgtFrame="_blank" w:history="1">
        <w:r w:rsidRPr="004C5670">
          <w:rPr>
            <w:rFonts w:ascii="Arial" w:eastAsia="Calibri" w:hAnsi="Arial" w:cs="Times New Roman"/>
            <w:color w:val="000000"/>
            <w:sz w:val="24"/>
            <w:u w:val="single"/>
            <w:lang w:eastAsia="en-US"/>
          </w:rPr>
          <w:t>maior safra ___ café da história brasileira</w:t>
        </w:r>
      </w:hyperlink>
      <w:r w:rsidRPr="004C5670">
        <w:rPr>
          <w:rFonts w:ascii="Arial" w:eastAsia="Calibri" w:hAnsi="Arial" w:cs="Times New Roman"/>
          <w:color w:val="000000"/>
          <w:sz w:val="24"/>
          <w:lang w:eastAsia="en-US"/>
        </w:rPr>
        <w:t xml:space="preserve"> [...]”, o complemento nominal deve vir regido da preposição:</w:t>
      </w:r>
    </w:p>
    <w:p w14:paraId="5ECE119B" w14:textId="77777777" w:rsidR="001D1D3A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>) “de”.</w:t>
      </w:r>
    </w:p>
    <w:p w14:paraId="15272D6E" w14:textId="2497636D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>) “em”.</w:t>
      </w:r>
    </w:p>
    <w:p w14:paraId="1B067ED9" w14:textId="77777777" w:rsidR="004C5670" w:rsidRPr="004C5670" w:rsidRDefault="004C5670" w:rsidP="004C5670">
      <w:pPr>
        <w:spacing w:after="0" w:line="300" w:lineRule="auto"/>
        <w:jc w:val="both"/>
        <w:rPr>
          <w:rFonts w:ascii="Arial" w:eastAsia="Calibri" w:hAnsi="Arial" w:cs="Times New Roman"/>
          <w:sz w:val="24"/>
          <w:lang w:eastAsia="en-US"/>
        </w:rPr>
      </w:pPr>
      <w:proofErr w:type="gramStart"/>
      <w:r w:rsidRPr="004C5670">
        <w:rPr>
          <w:rFonts w:ascii="Arial" w:eastAsia="Calibri" w:hAnsi="Arial" w:cs="Times New Roman"/>
          <w:sz w:val="24"/>
          <w:lang w:eastAsia="en-US"/>
        </w:rPr>
        <w:t xml:space="preserve">(     </w:t>
      </w:r>
      <w:proofErr w:type="gramEnd"/>
      <w:r w:rsidRPr="004C5670">
        <w:rPr>
          <w:rFonts w:ascii="Arial" w:eastAsia="Calibri" w:hAnsi="Arial" w:cs="Times New Roman"/>
          <w:sz w:val="24"/>
          <w:lang w:eastAsia="en-US"/>
        </w:rPr>
        <w:t>) “com”.</w:t>
      </w:r>
    </w:p>
    <w:p w14:paraId="633D12E9" w14:textId="77777777" w:rsidR="004C5670" w:rsidRDefault="004C5670"/>
    <w:sectPr w:rsidR="004C5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70"/>
    <w:rsid w:val="001D1D3A"/>
    <w:rsid w:val="004C5670"/>
    <w:rsid w:val="00BD40C1"/>
    <w:rsid w:val="00E874C2"/>
    <w:rsid w:val="00F7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1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nkbrasil.com.br/Recordes/Materias/0Ic9/Maior_Safra_De_Cafe_Da_Historia_Do_Bras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nkbrasil.com.br" TargetMode="External"/><Relationship Id="rId5" Type="http://schemas.openxmlformats.org/officeDocument/2006/relationships/hyperlink" Target="http://www.rankbrasil.com.br/Recordes/Materias/0Ic9/Maior_Safra_De_Cafe_Da_Historia_Do_Bras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edisleia silva</dc:creator>
  <cp:lastModifiedBy>windows 7</cp:lastModifiedBy>
  <cp:revision>3</cp:revision>
  <dcterms:created xsi:type="dcterms:W3CDTF">2020-04-03T12:32:00Z</dcterms:created>
  <dcterms:modified xsi:type="dcterms:W3CDTF">2020-04-03T12:43:00Z</dcterms:modified>
</cp:coreProperties>
</file>