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1D1" w:rsidRDefault="00A551D1" w:rsidP="00A551D1">
      <w:pPr>
        <w:autoSpaceDE w:val="0"/>
        <w:autoSpaceDN w:val="0"/>
        <w:adjustRightInd w:val="0"/>
        <w:spacing w:after="0" w:line="240" w:lineRule="auto"/>
        <w:rPr>
          <w:rFonts w:ascii="AvenirLTStd-Light" w:hAnsi="AvenirLTStd-Light" w:cs="AvenirLTStd-Light"/>
          <w:color w:val="000000"/>
        </w:rPr>
      </w:pPr>
    </w:p>
    <w:p w:rsidR="00A551D1" w:rsidRDefault="00A551D1" w:rsidP="00A551D1">
      <w:pPr>
        <w:spacing w:after="0" w:line="360" w:lineRule="atLeast"/>
        <w:rPr>
          <w:rFonts w:ascii="Verdana" w:hAnsi="Verdana"/>
          <w:bCs/>
          <w:color w:val="000000"/>
        </w:rPr>
      </w:pPr>
      <w:r>
        <w:rPr>
          <w:rFonts w:ascii="Verdana" w:hAnsi="Verdana"/>
          <w:b/>
          <w:bCs/>
          <w:i/>
          <w:color w:val="000000"/>
          <w:u w:val="single"/>
        </w:rPr>
        <w:t>E.E. PROF JOSÉ NIGRO</w:t>
      </w:r>
    </w:p>
    <w:p w:rsidR="00A551D1" w:rsidRDefault="00A551D1" w:rsidP="00A551D1">
      <w:pPr>
        <w:spacing w:after="0" w:line="360" w:lineRule="atLeast"/>
        <w:rPr>
          <w:rFonts w:ascii="Verdana" w:hAnsi="Verdana"/>
          <w:bCs/>
          <w:color w:val="000000"/>
        </w:rPr>
      </w:pPr>
      <w:r>
        <w:rPr>
          <w:rFonts w:ascii="Verdana" w:hAnsi="Verdana"/>
          <w:bCs/>
          <w:color w:val="000000"/>
        </w:rPr>
        <w:t>ATIVIDADE DE GEOGRAFIA</w:t>
      </w:r>
    </w:p>
    <w:p w:rsidR="00A551D1" w:rsidRDefault="00A551D1" w:rsidP="00A551D1">
      <w:pPr>
        <w:spacing w:after="0" w:line="360" w:lineRule="atLeast"/>
        <w:rPr>
          <w:rFonts w:ascii="Verdana" w:hAnsi="Verdana"/>
          <w:bCs/>
          <w:color w:val="000000"/>
        </w:rPr>
      </w:pPr>
      <w:r>
        <w:rPr>
          <w:rFonts w:ascii="Verdana" w:hAnsi="Verdana"/>
          <w:bCs/>
          <w:color w:val="000000"/>
        </w:rPr>
        <w:t>PROF. EVERTON</w:t>
      </w:r>
    </w:p>
    <w:p w:rsidR="00A551D1" w:rsidRPr="00A551D1" w:rsidRDefault="00A551D1" w:rsidP="00A551D1">
      <w:pPr>
        <w:spacing w:after="0" w:line="360" w:lineRule="atLeast"/>
        <w:rPr>
          <w:rFonts w:ascii="Verdana" w:hAnsi="Verdana"/>
          <w:bCs/>
          <w:color w:val="000000"/>
        </w:rPr>
      </w:pPr>
    </w:p>
    <w:p w:rsidR="007D6F24" w:rsidRDefault="007D6F24" w:rsidP="00A551D1">
      <w:pPr>
        <w:autoSpaceDE w:val="0"/>
        <w:autoSpaceDN w:val="0"/>
        <w:adjustRightInd w:val="0"/>
        <w:spacing w:after="0" w:line="240" w:lineRule="auto"/>
        <w:rPr>
          <w:rFonts w:ascii="AvenirLTStd-Light" w:hAnsi="AvenirLTStd-Light" w:cs="AvenirLTStd-Light"/>
          <w:color w:val="000000"/>
        </w:rPr>
      </w:pPr>
      <w:r>
        <w:rPr>
          <w:rFonts w:ascii="AvenirLTStd-Light" w:hAnsi="AvenirLTStd-Light" w:cs="AvenirLTStd-Light"/>
          <w:color w:val="000000"/>
        </w:rPr>
        <w:t xml:space="preserve">GEOGRAFIA </w:t>
      </w:r>
      <w:proofErr w:type="gramStart"/>
      <w:r>
        <w:rPr>
          <w:rFonts w:ascii="AvenirLTStd-Light" w:hAnsi="AvenirLTStd-Light" w:cs="AvenirLTStd-Light"/>
          <w:color w:val="000000"/>
        </w:rPr>
        <w:t>1</w:t>
      </w:r>
      <w:proofErr w:type="gramEnd"/>
      <w:r>
        <w:rPr>
          <w:rFonts w:ascii="AvenirLTStd-Light" w:hAnsi="AvenirLTStd-Light" w:cs="AvenirLTStd-Light"/>
          <w:color w:val="000000"/>
        </w:rPr>
        <w:t xml:space="preserve"> SÉRIE EM</w:t>
      </w:r>
    </w:p>
    <w:p w:rsidR="007D6F24" w:rsidRDefault="007D6F24" w:rsidP="000B4959">
      <w:pPr>
        <w:autoSpaceDE w:val="0"/>
        <w:autoSpaceDN w:val="0"/>
        <w:adjustRightInd w:val="0"/>
        <w:spacing w:after="0" w:line="240" w:lineRule="auto"/>
        <w:rPr>
          <w:rFonts w:ascii="AvenirLTStd-Light" w:hAnsi="AvenirLTStd-Light" w:cs="AvenirLTStd-Light"/>
          <w:color w:val="000000"/>
        </w:rPr>
      </w:pPr>
    </w:p>
    <w:p w:rsidR="005373D9" w:rsidRPr="005373D9" w:rsidRDefault="005373D9" w:rsidP="005373D9">
      <w:pPr>
        <w:shd w:val="clear" w:color="auto" w:fill="FFFFFF"/>
        <w:spacing w:before="200" w:after="100" w:line="240" w:lineRule="auto"/>
        <w:outlineLvl w:val="0"/>
        <w:rPr>
          <w:rFonts w:ascii="Arial" w:eastAsia="Times New Roman" w:hAnsi="Arial" w:cs="Arial"/>
          <w:color w:val="000000"/>
          <w:kern w:val="36"/>
          <w:sz w:val="16"/>
          <w:szCs w:val="16"/>
        </w:rPr>
      </w:pPr>
      <w:r w:rsidRPr="005373D9">
        <w:rPr>
          <w:rFonts w:ascii="Arial" w:eastAsia="Times New Roman" w:hAnsi="Arial" w:cs="Arial"/>
          <w:color w:val="000000"/>
          <w:kern w:val="36"/>
          <w:sz w:val="16"/>
          <w:szCs w:val="16"/>
        </w:rPr>
        <w:t xml:space="preserve">Mapas, gráficos e redes: As variáveis </w:t>
      </w:r>
      <w:proofErr w:type="gramStart"/>
      <w:r w:rsidRPr="005373D9">
        <w:rPr>
          <w:rFonts w:ascii="Arial" w:eastAsia="Times New Roman" w:hAnsi="Arial" w:cs="Arial"/>
          <w:color w:val="000000"/>
          <w:kern w:val="36"/>
          <w:sz w:val="16"/>
          <w:szCs w:val="16"/>
        </w:rPr>
        <w:t>visuais</w:t>
      </w:r>
      <w:proofErr w:type="gramEnd"/>
    </w:p>
    <w:p w:rsidR="005373D9" w:rsidRPr="00473446" w:rsidRDefault="005373D9" w:rsidP="005373D9">
      <w:pPr>
        <w:pStyle w:val="Ttulo3"/>
        <w:shd w:val="clear" w:color="auto" w:fill="FFFFFF"/>
        <w:rPr>
          <w:rFonts w:ascii="Arial" w:hAnsi="Arial" w:cs="Arial"/>
          <w:b w:val="0"/>
          <w:bCs w:val="0"/>
          <w:color w:val="000000"/>
          <w:sz w:val="16"/>
          <w:szCs w:val="16"/>
        </w:rPr>
      </w:pPr>
      <w:r w:rsidRPr="00473446">
        <w:rPr>
          <w:rStyle w:val="nfase"/>
          <w:rFonts w:ascii="Arial" w:hAnsi="Arial" w:cs="Arial"/>
          <w:b w:val="0"/>
          <w:bCs w:val="0"/>
          <w:color w:val="000000"/>
          <w:sz w:val="16"/>
          <w:szCs w:val="16"/>
        </w:rPr>
        <w:t xml:space="preserve">Elas são sensíveis à vista, mas apresentam propriedades perceptivas características. </w:t>
      </w:r>
      <w:proofErr w:type="gramStart"/>
      <w:r w:rsidRPr="00473446">
        <w:rPr>
          <w:rStyle w:val="nfase"/>
          <w:rFonts w:ascii="Arial" w:hAnsi="Arial" w:cs="Arial"/>
          <w:b w:val="0"/>
          <w:bCs w:val="0"/>
          <w:color w:val="000000"/>
          <w:sz w:val="16"/>
          <w:szCs w:val="16"/>
        </w:rPr>
        <w:t>Confira</w:t>
      </w:r>
      <w:proofErr w:type="gramEnd"/>
      <w:r w:rsidRPr="00473446">
        <w:rPr>
          <w:rStyle w:val="nfase"/>
          <w:rFonts w:ascii="Arial" w:hAnsi="Arial" w:cs="Arial"/>
          <w:b w:val="0"/>
          <w:bCs w:val="0"/>
          <w:color w:val="000000"/>
          <w:sz w:val="16"/>
          <w:szCs w:val="16"/>
        </w:rPr>
        <w:t xml:space="preserve"> quais são elas!</w:t>
      </w:r>
    </w:p>
    <w:p w:rsidR="005373D9" w:rsidRPr="00473446" w:rsidRDefault="005373D9" w:rsidP="005373D9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6"/>
          <w:szCs w:val="16"/>
        </w:rPr>
      </w:pPr>
      <w:r w:rsidRPr="00473446">
        <w:rPr>
          <w:rFonts w:ascii="Arial" w:hAnsi="Arial" w:cs="Arial"/>
          <w:color w:val="000000"/>
          <w:sz w:val="16"/>
          <w:szCs w:val="16"/>
        </w:rPr>
        <w:t>As duas dimensões de um plano, mais as seis modulações visuais possíveis que a mancha visual pode assumir, constituem as variáveis visuais.</w:t>
      </w:r>
    </w:p>
    <w:p w:rsidR="005373D9" w:rsidRPr="00473446" w:rsidRDefault="005373D9" w:rsidP="005373D9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6"/>
          <w:szCs w:val="16"/>
        </w:rPr>
      </w:pPr>
      <w:r w:rsidRPr="00473446">
        <w:rPr>
          <w:rFonts w:ascii="Arial" w:hAnsi="Arial" w:cs="Arial"/>
          <w:color w:val="000000"/>
          <w:sz w:val="16"/>
          <w:szCs w:val="16"/>
        </w:rPr>
        <w:t>Além das dimensões do plano, as variáveis são: tamanho, valor, cor, forma, orientação e granulação.</w:t>
      </w:r>
    </w:p>
    <w:p w:rsidR="005373D9" w:rsidRPr="00473446" w:rsidRDefault="005373D9" w:rsidP="005373D9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6"/>
          <w:szCs w:val="16"/>
        </w:rPr>
      </w:pPr>
      <w:r w:rsidRPr="00473446">
        <w:rPr>
          <w:rFonts w:ascii="Arial" w:hAnsi="Arial" w:cs="Arial"/>
          <w:color w:val="000000"/>
          <w:sz w:val="16"/>
          <w:szCs w:val="16"/>
        </w:rPr>
        <w:t>Entre elas, as quatro primeiras são as mais difundidas e as mais simples de serem trabalhadas.</w:t>
      </w:r>
    </w:p>
    <w:p w:rsidR="005373D9" w:rsidRPr="00473446" w:rsidRDefault="005373D9" w:rsidP="005373D9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6"/>
          <w:szCs w:val="16"/>
        </w:rPr>
      </w:pPr>
      <w:r w:rsidRPr="00473446">
        <w:rPr>
          <w:rFonts w:ascii="Arial" w:hAnsi="Arial" w:cs="Arial"/>
          <w:color w:val="000000"/>
          <w:sz w:val="16"/>
          <w:szCs w:val="16"/>
        </w:rPr>
        <w:t>As variáveis visuais apresentam propriedades perceptivas características. Devem ser consideradas na representação gráfica:</w:t>
      </w:r>
    </w:p>
    <w:p w:rsidR="005373D9" w:rsidRPr="00473446" w:rsidRDefault="005373D9" w:rsidP="005373D9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16"/>
          <w:szCs w:val="16"/>
        </w:rPr>
      </w:pPr>
    </w:p>
    <w:p w:rsidR="005373D9" w:rsidRPr="00473446" w:rsidRDefault="005373D9" w:rsidP="005373D9">
      <w:pPr>
        <w:pStyle w:val="Ttulo4"/>
        <w:shd w:val="clear" w:color="auto" w:fill="FFFFFF"/>
        <w:spacing w:before="0" w:line="240" w:lineRule="auto"/>
        <w:jc w:val="both"/>
        <w:rPr>
          <w:rFonts w:ascii="Arial" w:hAnsi="Arial" w:cs="Arial"/>
          <w:b w:val="0"/>
          <w:bCs w:val="0"/>
          <w:color w:val="000000"/>
          <w:sz w:val="16"/>
          <w:szCs w:val="16"/>
        </w:rPr>
      </w:pPr>
      <w:r w:rsidRPr="00473446">
        <w:rPr>
          <w:rStyle w:val="Forte"/>
          <w:rFonts w:ascii="Arial" w:hAnsi="Arial" w:cs="Arial"/>
          <w:b/>
          <w:bCs/>
          <w:color w:val="000000"/>
          <w:sz w:val="16"/>
          <w:szCs w:val="16"/>
        </w:rPr>
        <w:t>Percepção dissociativa</w:t>
      </w:r>
    </w:p>
    <w:p w:rsidR="005373D9" w:rsidRPr="00473446" w:rsidRDefault="005373D9" w:rsidP="005373D9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left="284" w:firstLine="284"/>
        <w:jc w:val="both"/>
        <w:rPr>
          <w:rFonts w:ascii="Arial" w:hAnsi="Arial" w:cs="Arial"/>
          <w:color w:val="000000"/>
          <w:sz w:val="16"/>
          <w:szCs w:val="16"/>
        </w:rPr>
      </w:pPr>
      <w:r w:rsidRPr="00473446">
        <w:rPr>
          <w:rFonts w:ascii="Arial" w:hAnsi="Arial" w:cs="Arial"/>
          <w:color w:val="000000"/>
          <w:sz w:val="16"/>
          <w:szCs w:val="16"/>
        </w:rPr>
        <w:t>A visibilidade é variável: afastando-se da vista, tamanhos e valores visuais distintos somem sucessivamente, porém, em um afastamento adequado, constroem a imagem (</w:t>
      </w:r>
      <w:proofErr w:type="gramStart"/>
      <w:r w:rsidRPr="00473446">
        <w:rPr>
          <w:rFonts w:ascii="Arial" w:hAnsi="Arial" w:cs="Arial"/>
          <w:color w:val="000000"/>
          <w:sz w:val="16"/>
          <w:szCs w:val="16"/>
        </w:rPr>
        <w:t>tamanho, valor</w:t>
      </w:r>
      <w:proofErr w:type="gramEnd"/>
      <w:r w:rsidRPr="00473446">
        <w:rPr>
          <w:rFonts w:ascii="Arial" w:hAnsi="Arial" w:cs="Arial"/>
          <w:color w:val="000000"/>
          <w:sz w:val="16"/>
          <w:szCs w:val="16"/>
        </w:rPr>
        <w:t>).</w:t>
      </w:r>
    </w:p>
    <w:p w:rsidR="005373D9" w:rsidRPr="00473446" w:rsidRDefault="005373D9" w:rsidP="005373D9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left="284" w:firstLine="284"/>
        <w:jc w:val="both"/>
        <w:rPr>
          <w:rFonts w:ascii="Arial" w:hAnsi="Arial" w:cs="Arial"/>
          <w:color w:val="000000"/>
          <w:sz w:val="16"/>
          <w:szCs w:val="16"/>
        </w:rPr>
      </w:pPr>
      <w:r w:rsidRPr="00473446">
        <w:rPr>
          <w:rFonts w:ascii="Arial" w:hAnsi="Arial" w:cs="Arial"/>
          <w:color w:val="000000"/>
          <w:sz w:val="16"/>
          <w:szCs w:val="16"/>
        </w:rPr>
        <w:t>O emprego da cor serve para discriminar áreas distintas (com cores bem diferentes) ou para ordenar áreas hierarquizadas (usando cores que vão do claro ao escuro ou vice-versa).</w:t>
      </w:r>
    </w:p>
    <w:p w:rsidR="005373D9" w:rsidRPr="00473446" w:rsidRDefault="005373D9" w:rsidP="005373D9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left="284" w:firstLine="284"/>
        <w:jc w:val="both"/>
        <w:rPr>
          <w:rFonts w:ascii="Arial" w:hAnsi="Arial" w:cs="Arial"/>
          <w:color w:val="000000"/>
          <w:sz w:val="16"/>
          <w:szCs w:val="16"/>
        </w:rPr>
      </w:pPr>
    </w:p>
    <w:p w:rsidR="005373D9" w:rsidRPr="00473446" w:rsidRDefault="005373D9" w:rsidP="005373D9">
      <w:pPr>
        <w:pStyle w:val="Ttulo4"/>
        <w:shd w:val="clear" w:color="auto" w:fill="FFFFFF"/>
        <w:spacing w:before="0" w:line="240" w:lineRule="auto"/>
        <w:jc w:val="both"/>
        <w:rPr>
          <w:rFonts w:ascii="Arial" w:hAnsi="Arial" w:cs="Arial"/>
          <w:b w:val="0"/>
          <w:bCs w:val="0"/>
          <w:color w:val="000000"/>
          <w:sz w:val="16"/>
          <w:szCs w:val="16"/>
        </w:rPr>
      </w:pPr>
      <w:r w:rsidRPr="00473446">
        <w:rPr>
          <w:rStyle w:val="Forte"/>
          <w:rFonts w:ascii="Arial" w:hAnsi="Arial" w:cs="Arial"/>
          <w:b/>
          <w:bCs/>
          <w:color w:val="000000"/>
          <w:sz w:val="16"/>
          <w:szCs w:val="16"/>
        </w:rPr>
        <w:t>Percepção associativa</w:t>
      </w:r>
    </w:p>
    <w:p w:rsidR="005373D9" w:rsidRPr="00473446" w:rsidRDefault="005373D9" w:rsidP="005373D9">
      <w:pPr>
        <w:pStyle w:val="NormalWeb"/>
        <w:shd w:val="clear" w:color="auto" w:fill="FFFFFF"/>
        <w:spacing w:before="0" w:beforeAutospacing="0" w:after="0" w:afterAutospacing="0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 w:rsidRPr="00473446">
        <w:rPr>
          <w:rFonts w:ascii="Arial" w:hAnsi="Arial" w:cs="Arial"/>
          <w:color w:val="000000"/>
          <w:sz w:val="16"/>
          <w:szCs w:val="16"/>
        </w:rPr>
        <w:t xml:space="preserve">     A visibilidade é constante: afastando-se da vista, formas, granulações e cores de mesmo valor visual e orientações não somem, porém se confundem (forma, granulação, série de cores de mesmo valor visual, orientação).</w:t>
      </w:r>
    </w:p>
    <w:p w:rsidR="005373D9" w:rsidRPr="00473446" w:rsidRDefault="005373D9" w:rsidP="005373D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6"/>
          <w:szCs w:val="16"/>
        </w:rPr>
      </w:pPr>
    </w:p>
    <w:p w:rsidR="005373D9" w:rsidRPr="00473446" w:rsidRDefault="005373D9" w:rsidP="005373D9">
      <w:pPr>
        <w:pStyle w:val="Ttulo4"/>
        <w:shd w:val="clear" w:color="auto" w:fill="FFFFFF"/>
        <w:spacing w:before="0" w:line="240" w:lineRule="auto"/>
        <w:jc w:val="both"/>
        <w:rPr>
          <w:rFonts w:ascii="Arial" w:hAnsi="Arial" w:cs="Arial"/>
          <w:b w:val="0"/>
          <w:bCs w:val="0"/>
          <w:color w:val="000000"/>
          <w:sz w:val="16"/>
          <w:szCs w:val="16"/>
        </w:rPr>
      </w:pPr>
      <w:r w:rsidRPr="00473446">
        <w:rPr>
          <w:rStyle w:val="Forte"/>
          <w:rFonts w:ascii="Arial" w:hAnsi="Arial" w:cs="Arial"/>
          <w:b/>
          <w:bCs/>
          <w:color w:val="000000"/>
          <w:sz w:val="16"/>
          <w:szCs w:val="16"/>
        </w:rPr>
        <w:t>Percepção seletiva</w:t>
      </w:r>
      <w:r w:rsidRPr="00473446">
        <w:rPr>
          <w:rFonts w:ascii="Arial" w:hAnsi="Arial" w:cs="Arial"/>
          <w:b w:val="0"/>
          <w:bCs w:val="0"/>
          <w:color w:val="000000"/>
          <w:sz w:val="16"/>
          <w:szCs w:val="16"/>
        </w:rPr>
        <w:t> </w:t>
      </w:r>
    </w:p>
    <w:p w:rsidR="005373D9" w:rsidRPr="00473446" w:rsidRDefault="005373D9" w:rsidP="005373D9">
      <w:pPr>
        <w:pStyle w:val="NormalWeb"/>
        <w:shd w:val="clear" w:color="auto" w:fill="FFFFFF"/>
        <w:spacing w:before="0" w:beforeAutospacing="0" w:after="0" w:afterAutospacing="0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 w:rsidRPr="00473446">
        <w:rPr>
          <w:rFonts w:ascii="Arial" w:hAnsi="Arial" w:cs="Arial"/>
          <w:color w:val="000000"/>
          <w:sz w:val="16"/>
          <w:szCs w:val="16"/>
        </w:rPr>
        <w:t xml:space="preserve">    O olho consegue isolar elementos distintos entre espaços qualitativos (cor, tamanho, valor, granulação, forma).</w:t>
      </w:r>
    </w:p>
    <w:p w:rsidR="005373D9" w:rsidRPr="00473446" w:rsidRDefault="005373D9" w:rsidP="005373D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6"/>
          <w:szCs w:val="16"/>
        </w:rPr>
      </w:pPr>
    </w:p>
    <w:p w:rsidR="005373D9" w:rsidRPr="00473446" w:rsidRDefault="005373D9" w:rsidP="005373D9">
      <w:pPr>
        <w:pStyle w:val="Ttulo4"/>
        <w:shd w:val="clear" w:color="auto" w:fill="FFFFFF"/>
        <w:spacing w:before="0" w:line="240" w:lineRule="auto"/>
        <w:jc w:val="both"/>
        <w:rPr>
          <w:rFonts w:ascii="Arial" w:hAnsi="Arial" w:cs="Arial"/>
          <w:b w:val="0"/>
          <w:bCs w:val="0"/>
          <w:color w:val="000000"/>
          <w:sz w:val="16"/>
          <w:szCs w:val="16"/>
        </w:rPr>
      </w:pPr>
      <w:r w:rsidRPr="00473446">
        <w:rPr>
          <w:rStyle w:val="Forte"/>
          <w:rFonts w:ascii="Arial" w:hAnsi="Arial" w:cs="Arial"/>
          <w:b/>
          <w:bCs/>
          <w:color w:val="000000"/>
          <w:sz w:val="16"/>
          <w:szCs w:val="16"/>
        </w:rPr>
        <w:t>Percepção ordenada</w:t>
      </w:r>
    </w:p>
    <w:p w:rsidR="005373D9" w:rsidRPr="00473446" w:rsidRDefault="005373D9" w:rsidP="005373D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6"/>
          <w:szCs w:val="16"/>
        </w:rPr>
      </w:pPr>
      <w:r w:rsidRPr="00473446">
        <w:rPr>
          <w:rFonts w:ascii="Arial" w:hAnsi="Arial" w:cs="Arial"/>
          <w:color w:val="000000"/>
          <w:sz w:val="16"/>
          <w:szCs w:val="16"/>
        </w:rPr>
        <w:t xml:space="preserve">        As categorias se ordenam espontaneamente (valor, tamanho).</w:t>
      </w:r>
    </w:p>
    <w:p w:rsidR="005373D9" w:rsidRPr="00473446" w:rsidRDefault="005373D9" w:rsidP="005373D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6"/>
          <w:szCs w:val="16"/>
        </w:rPr>
      </w:pPr>
    </w:p>
    <w:p w:rsidR="005373D9" w:rsidRPr="00473446" w:rsidRDefault="005373D9" w:rsidP="005373D9">
      <w:pPr>
        <w:pStyle w:val="Ttulo4"/>
        <w:shd w:val="clear" w:color="auto" w:fill="FFFFFF"/>
        <w:spacing w:before="0" w:line="240" w:lineRule="auto"/>
        <w:jc w:val="both"/>
        <w:rPr>
          <w:rFonts w:ascii="Arial" w:hAnsi="Arial" w:cs="Arial"/>
          <w:b w:val="0"/>
          <w:bCs w:val="0"/>
          <w:color w:val="000000"/>
          <w:sz w:val="16"/>
          <w:szCs w:val="16"/>
        </w:rPr>
      </w:pPr>
      <w:r w:rsidRPr="00473446">
        <w:rPr>
          <w:rStyle w:val="Forte"/>
          <w:rFonts w:ascii="Arial" w:hAnsi="Arial" w:cs="Arial"/>
          <w:b/>
          <w:bCs/>
          <w:color w:val="000000"/>
          <w:sz w:val="16"/>
          <w:szCs w:val="16"/>
        </w:rPr>
        <w:t>Percepção quantitativa</w:t>
      </w:r>
      <w:r w:rsidRPr="00473446">
        <w:rPr>
          <w:rFonts w:ascii="Arial" w:hAnsi="Arial" w:cs="Arial"/>
          <w:b w:val="0"/>
          <w:bCs w:val="0"/>
          <w:color w:val="000000"/>
          <w:sz w:val="16"/>
          <w:szCs w:val="16"/>
        </w:rPr>
        <w:t> </w:t>
      </w:r>
    </w:p>
    <w:p w:rsidR="005373D9" w:rsidRPr="00473446" w:rsidRDefault="005373D9" w:rsidP="005373D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6"/>
          <w:szCs w:val="16"/>
        </w:rPr>
      </w:pPr>
      <w:r w:rsidRPr="00473446">
        <w:rPr>
          <w:rFonts w:ascii="Arial" w:hAnsi="Arial" w:cs="Arial"/>
          <w:color w:val="000000"/>
          <w:sz w:val="16"/>
          <w:szCs w:val="16"/>
        </w:rPr>
        <w:t xml:space="preserve">        A relação de proporção é imediata (tão só e unicamente o tamanho).</w:t>
      </w:r>
    </w:p>
    <w:p w:rsidR="005373D9" w:rsidRDefault="005373D9" w:rsidP="005373D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5373D9" w:rsidRPr="005373D9" w:rsidRDefault="000705D2" w:rsidP="005373D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w:drawing>
          <wp:inline distT="0" distB="0" distL="0" distR="0">
            <wp:extent cx="5136444" cy="2889250"/>
            <wp:effectExtent l="19050" t="0" r="7056" b="0"/>
            <wp:docPr id="3" name="Imagem 1" descr="Linguagem cartográfica: variáveis visuais - ppt video online carreg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nguagem cartográfica: variáveis visuais - ppt video online carrega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8900" cy="2890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1DD" w:rsidRPr="005373D9" w:rsidRDefault="002011DD" w:rsidP="005373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:rsidR="000705D2" w:rsidRPr="000705D2" w:rsidRDefault="000705D2" w:rsidP="000705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705D2">
        <w:rPr>
          <w:rFonts w:ascii="Arial" w:hAnsi="Arial" w:cs="Arial"/>
          <w:color w:val="000000"/>
          <w:sz w:val="20"/>
          <w:szCs w:val="20"/>
        </w:rPr>
        <w:t>A partir das variáveis visuais de um mapa, responda às questões A, B, C e D.</w:t>
      </w:r>
    </w:p>
    <w:p w:rsidR="000705D2" w:rsidRPr="000705D2" w:rsidRDefault="000705D2" w:rsidP="000705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0705D2" w:rsidRPr="000705D2" w:rsidRDefault="000705D2" w:rsidP="000705D2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705D2">
        <w:rPr>
          <w:rFonts w:ascii="Arial" w:hAnsi="Arial" w:cs="Arial"/>
          <w:color w:val="000000"/>
          <w:sz w:val="20"/>
          <w:szCs w:val="20"/>
        </w:rPr>
        <w:t>Quais aquelas que melhor representam quantidades, como por exemplo, tamanho da população ou volume econômico?</w:t>
      </w:r>
    </w:p>
    <w:p w:rsidR="000705D2" w:rsidRDefault="000705D2" w:rsidP="000705D2">
      <w:pPr>
        <w:pStyle w:val="PargrafodaLista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705D2" w:rsidRPr="000705D2" w:rsidRDefault="000705D2" w:rsidP="000705D2">
      <w:pPr>
        <w:pStyle w:val="PargrafodaLista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0705D2" w:rsidRDefault="000705D2" w:rsidP="000705D2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764519">
        <w:rPr>
          <w:rFonts w:ascii="Arial" w:hAnsi="Arial" w:cs="Arial"/>
          <w:color w:val="666666"/>
          <w:sz w:val="20"/>
          <w:szCs w:val="20"/>
        </w:rPr>
        <w:t xml:space="preserve"> </w:t>
      </w:r>
      <w:r w:rsidRPr="00764519">
        <w:rPr>
          <w:rFonts w:ascii="Arial" w:hAnsi="Arial" w:cs="Arial"/>
          <w:color w:val="000000"/>
          <w:sz w:val="20"/>
          <w:szCs w:val="20"/>
        </w:rPr>
        <w:t>Quando o objetivo de um mapa for mostrar uma ordem, uma gradação – por exemplo, do mais alto para o mais baixo (relevo), do mais quente para o mais frio (clima) ou do mais rico para o mais pobre (questões sociais) qual variável visual</w:t>
      </w:r>
      <w:r w:rsidR="00764519" w:rsidRPr="0076451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64519">
        <w:rPr>
          <w:rFonts w:ascii="Arial" w:hAnsi="Arial" w:cs="Arial"/>
          <w:color w:val="000000"/>
          <w:sz w:val="20"/>
          <w:szCs w:val="20"/>
        </w:rPr>
        <w:t>deve ser usada? Justifique sua resposta.</w:t>
      </w:r>
    </w:p>
    <w:p w:rsidR="00764519" w:rsidRDefault="00764519" w:rsidP="00764519">
      <w:pPr>
        <w:pStyle w:val="PargrafodaLista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705D2" w:rsidRDefault="000705D2" w:rsidP="00764519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764519">
        <w:rPr>
          <w:rFonts w:ascii="Arial" w:hAnsi="Arial" w:cs="Arial"/>
          <w:color w:val="666666"/>
          <w:sz w:val="20"/>
          <w:szCs w:val="20"/>
        </w:rPr>
        <w:lastRenderedPageBreak/>
        <w:t xml:space="preserve"> </w:t>
      </w:r>
      <w:r w:rsidRPr="00764519">
        <w:rPr>
          <w:rFonts w:ascii="Arial" w:hAnsi="Arial" w:cs="Arial"/>
          <w:color w:val="000000"/>
          <w:sz w:val="20"/>
          <w:szCs w:val="20"/>
        </w:rPr>
        <w:t>Ao explorarmos um mapa onde se localizam fenômenos diferentes – por exemplo, recursos naturais distintos ou tipos diferentes de uso econômico do território (agricultura, indústria, mineração etc.) ou, então, simplesmente destacar países ou Estados diferentes</w:t>
      </w:r>
      <w:r w:rsidR="0076451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64519">
        <w:rPr>
          <w:rFonts w:ascii="Arial" w:hAnsi="Arial" w:cs="Arial"/>
          <w:color w:val="000000"/>
          <w:sz w:val="20"/>
          <w:szCs w:val="20"/>
        </w:rPr>
        <w:t>em um mapa –, indique qual variável visual seria a mais adequada? Por</w:t>
      </w:r>
      <w:r w:rsidR="0076451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64519">
        <w:rPr>
          <w:rFonts w:ascii="Arial" w:hAnsi="Arial" w:cs="Arial"/>
          <w:color w:val="000000"/>
          <w:sz w:val="20"/>
          <w:szCs w:val="20"/>
        </w:rPr>
        <w:t>quê?</w:t>
      </w:r>
    </w:p>
    <w:p w:rsidR="00764519" w:rsidRPr="00764519" w:rsidRDefault="00764519" w:rsidP="00764519">
      <w:pPr>
        <w:pStyle w:val="PargrafodaLista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73446" w:rsidRDefault="00473446" w:rsidP="000705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52705</wp:posOffset>
            </wp:positionH>
            <wp:positionV relativeFrom="paragraph">
              <wp:posOffset>65405</wp:posOffset>
            </wp:positionV>
            <wp:extent cx="2853690" cy="2730500"/>
            <wp:effectExtent l="19050" t="0" r="3810" b="0"/>
            <wp:wrapNone/>
            <wp:docPr id="4" name="Imagem 4" descr="Questões sobre Migrações da F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Questões sobre Migrações da FCC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690" cy="273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3446" w:rsidRDefault="00473446" w:rsidP="000705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73446" w:rsidRDefault="00473446" w:rsidP="000705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73446" w:rsidRDefault="00473446" w:rsidP="000705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705D2" w:rsidRPr="000705D2" w:rsidRDefault="000705D2" w:rsidP="000705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64519" w:rsidRPr="00473446" w:rsidRDefault="00473446" w:rsidP="00473446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0"/>
        <w:rPr>
          <w:rFonts w:ascii="Arial" w:hAnsi="Arial" w:cs="Arial"/>
          <w:color w:val="000000"/>
          <w:sz w:val="20"/>
          <w:szCs w:val="20"/>
        </w:rPr>
      </w:pPr>
      <w:r w:rsidRPr="00473446">
        <w:rPr>
          <w:rFonts w:ascii="AvenirLTStd-Light" w:hAnsi="AvenirLTStd-Light" w:cs="AvenirLTStd-Light"/>
          <w:color w:val="666666"/>
        </w:rPr>
        <w:t xml:space="preserve"> </w:t>
      </w:r>
      <w:r w:rsidRPr="00473446">
        <w:rPr>
          <w:rFonts w:ascii="Arial" w:hAnsi="Arial" w:cs="Arial"/>
          <w:color w:val="000000"/>
          <w:sz w:val="20"/>
          <w:szCs w:val="20"/>
        </w:rPr>
        <w:t>Ao analisar o Mapa 4 – Migrações 2000, quais variáveis visuais foram utilizadas? Que tipo de mapa é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473446">
        <w:rPr>
          <w:rFonts w:ascii="Arial" w:hAnsi="Arial" w:cs="Arial"/>
          <w:color w:val="000000"/>
          <w:sz w:val="20"/>
          <w:szCs w:val="20"/>
        </w:rPr>
        <w:t>esse?</w:t>
      </w:r>
    </w:p>
    <w:p w:rsidR="00473446" w:rsidRPr="00473446" w:rsidRDefault="00473446" w:rsidP="00473446">
      <w:pPr>
        <w:pStyle w:val="PargrafodaLista"/>
        <w:autoSpaceDE w:val="0"/>
        <w:autoSpaceDN w:val="0"/>
        <w:adjustRightInd w:val="0"/>
        <w:spacing w:after="0" w:line="240" w:lineRule="auto"/>
        <w:ind w:left="4260"/>
        <w:rPr>
          <w:rFonts w:ascii="Arial" w:hAnsi="Arial" w:cs="Arial"/>
          <w:b/>
          <w:sz w:val="20"/>
          <w:szCs w:val="20"/>
        </w:rPr>
      </w:pPr>
      <w:r w:rsidRPr="00473446"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color w:val="000000"/>
          <w:sz w:val="20"/>
          <w:szCs w:val="20"/>
        </w:rPr>
        <w:t>_______________</w:t>
      </w:r>
    </w:p>
    <w:p w:rsidR="00473446" w:rsidRDefault="00473446" w:rsidP="000545AB">
      <w:pPr>
        <w:pStyle w:val="PargrafodaLista"/>
        <w:autoSpaceDE w:val="0"/>
        <w:autoSpaceDN w:val="0"/>
        <w:adjustRightInd w:val="0"/>
        <w:spacing w:after="0" w:line="240" w:lineRule="auto"/>
        <w:jc w:val="center"/>
        <w:rPr>
          <w:b/>
          <w:sz w:val="32"/>
          <w:szCs w:val="32"/>
        </w:rPr>
      </w:pPr>
    </w:p>
    <w:p w:rsidR="00473446" w:rsidRDefault="00473446" w:rsidP="000545AB">
      <w:pPr>
        <w:pStyle w:val="PargrafodaLista"/>
        <w:autoSpaceDE w:val="0"/>
        <w:autoSpaceDN w:val="0"/>
        <w:adjustRightInd w:val="0"/>
        <w:spacing w:after="0" w:line="240" w:lineRule="auto"/>
        <w:jc w:val="center"/>
        <w:rPr>
          <w:b/>
          <w:sz w:val="32"/>
          <w:szCs w:val="32"/>
        </w:rPr>
      </w:pPr>
    </w:p>
    <w:p w:rsidR="00473446" w:rsidRDefault="00473446" w:rsidP="000545AB">
      <w:pPr>
        <w:pStyle w:val="PargrafodaLista"/>
        <w:autoSpaceDE w:val="0"/>
        <w:autoSpaceDN w:val="0"/>
        <w:adjustRightInd w:val="0"/>
        <w:spacing w:after="0" w:line="240" w:lineRule="auto"/>
        <w:jc w:val="center"/>
        <w:rPr>
          <w:b/>
          <w:sz w:val="32"/>
          <w:szCs w:val="32"/>
        </w:rPr>
      </w:pPr>
    </w:p>
    <w:p w:rsidR="00473446" w:rsidRDefault="00473446" w:rsidP="000545AB">
      <w:pPr>
        <w:pStyle w:val="PargrafodaLista"/>
        <w:autoSpaceDE w:val="0"/>
        <w:autoSpaceDN w:val="0"/>
        <w:adjustRightInd w:val="0"/>
        <w:spacing w:after="0" w:line="240" w:lineRule="auto"/>
        <w:jc w:val="center"/>
        <w:rPr>
          <w:b/>
          <w:sz w:val="32"/>
          <w:szCs w:val="32"/>
        </w:rPr>
      </w:pPr>
    </w:p>
    <w:p w:rsidR="00764519" w:rsidRDefault="00764519" w:rsidP="000545AB">
      <w:pPr>
        <w:pStyle w:val="PargrafodaLista"/>
        <w:autoSpaceDE w:val="0"/>
        <w:autoSpaceDN w:val="0"/>
        <w:adjustRightInd w:val="0"/>
        <w:spacing w:after="0" w:line="240" w:lineRule="auto"/>
        <w:jc w:val="center"/>
        <w:rPr>
          <w:b/>
          <w:sz w:val="32"/>
          <w:szCs w:val="32"/>
        </w:rPr>
      </w:pPr>
    </w:p>
    <w:p w:rsidR="00473446" w:rsidRDefault="00473446" w:rsidP="000545AB">
      <w:pPr>
        <w:pStyle w:val="PargrafodaLista"/>
        <w:autoSpaceDE w:val="0"/>
        <w:autoSpaceDN w:val="0"/>
        <w:adjustRightInd w:val="0"/>
        <w:spacing w:after="0" w:line="240" w:lineRule="auto"/>
        <w:jc w:val="center"/>
        <w:rPr>
          <w:b/>
          <w:sz w:val="32"/>
          <w:szCs w:val="32"/>
        </w:rPr>
      </w:pPr>
    </w:p>
    <w:p w:rsidR="00473446" w:rsidRDefault="00473446" w:rsidP="000545AB">
      <w:pPr>
        <w:pStyle w:val="PargrafodaLista"/>
        <w:autoSpaceDE w:val="0"/>
        <w:autoSpaceDN w:val="0"/>
        <w:adjustRightInd w:val="0"/>
        <w:spacing w:after="0" w:line="240" w:lineRule="auto"/>
        <w:jc w:val="center"/>
        <w:rPr>
          <w:b/>
          <w:sz w:val="32"/>
          <w:szCs w:val="32"/>
        </w:rPr>
      </w:pPr>
    </w:p>
    <w:p w:rsidR="00473446" w:rsidRDefault="00473446" w:rsidP="000545AB">
      <w:pPr>
        <w:pStyle w:val="PargrafodaLista"/>
        <w:autoSpaceDE w:val="0"/>
        <w:autoSpaceDN w:val="0"/>
        <w:adjustRightInd w:val="0"/>
        <w:spacing w:after="0" w:line="240" w:lineRule="auto"/>
        <w:jc w:val="center"/>
        <w:rPr>
          <w:b/>
          <w:sz w:val="32"/>
          <w:szCs w:val="32"/>
        </w:rPr>
      </w:pPr>
    </w:p>
    <w:p w:rsidR="00473446" w:rsidRDefault="00473446" w:rsidP="000545AB">
      <w:pPr>
        <w:pStyle w:val="PargrafodaLista"/>
        <w:autoSpaceDE w:val="0"/>
        <w:autoSpaceDN w:val="0"/>
        <w:adjustRightInd w:val="0"/>
        <w:spacing w:after="0" w:line="240" w:lineRule="auto"/>
        <w:jc w:val="center"/>
        <w:rPr>
          <w:b/>
          <w:sz w:val="32"/>
          <w:szCs w:val="32"/>
        </w:rPr>
      </w:pPr>
    </w:p>
    <w:p w:rsidR="00473446" w:rsidRDefault="00473446" w:rsidP="000545AB">
      <w:pPr>
        <w:pStyle w:val="PargrafodaLista"/>
        <w:autoSpaceDE w:val="0"/>
        <w:autoSpaceDN w:val="0"/>
        <w:adjustRightInd w:val="0"/>
        <w:spacing w:after="0" w:line="240" w:lineRule="auto"/>
        <w:jc w:val="center"/>
        <w:rPr>
          <w:b/>
          <w:sz w:val="32"/>
          <w:szCs w:val="32"/>
        </w:rPr>
      </w:pPr>
    </w:p>
    <w:p w:rsidR="00473446" w:rsidRDefault="00473446" w:rsidP="000545AB">
      <w:pPr>
        <w:pStyle w:val="PargrafodaLista"/>
        <w:autoSpaceDE w:val="0"/>
        <w:autoSpaceDN w:val="0"/>
        <w:adjustRightInd w:val="0"/>
        <w:spacing w:after="0" w:line="240" w:lineRule="auto"/>
        <w:jc w:val="center"/>
        <w:rPr>
          <w:b/>
          <w:sz w:val="32"/>
          <w:szCs w:val="32"/>
        </w:rPr>
      </w:pPr>
    </w:p>
    <w:p w:rsidR="00473446" w:rsidRDefault="00473446" w:rsidP="000545AB">
      <w:pPr>
        <w:pStyle w:val="PargrafodaLista"/>
        <w:autoSpaceDE w:val="0"/>
        <w:autoSpaceDN w:val="0"/>
        <w:adjustRightInd w:val="0"/>
        <w:spacing w:after="0" w:line="240" w:lineRule="auto"/>
        <w:jc w:val="center"/>
        <w:rPr>
          <w:b/>
          <w:sz w:val="32"/>
          <w:szCs w:val="32"/>
        </w:rPr>
      </w:pPr>
    </w:p>
    <w:p w:rsidR="00473446" w:rsidRDefault="00473446" w:rsidP="000545AB">
      <w:pPr>
        <w:pStyle w:val="PargrafodaLista"/>
        <w:autoSpaceDE w:val="0"/>
        <w:autoSpaceDN w:val="0"/>
        <w:adjustRightInd w:val="0"/>
        <w:spacing w:after="0" w:line="240" w:lineRule="auto"/>
        <w:jc w:val="center"/>
        <w:rPr>
          <w:b/>
          <w:sz w:val="32"/>
          <w:szCs w:val="32"/>
        </w:rPr>
      </w:pPr>
    </w:p>
    <w:p w:rsidR="00473446" w:rsidRDefault="00473446" w:rsidP="000545AB">
      <w:pPr>
        <w:pStyle w:val="PargrafodaLista"/>
        <w:autoSpaceDE w:val="0"/>
        <w:autoSpaceDN w:val="0"/>
        <w:adjustRightInd w:val="0"/>
        <w:spacing w:after="0" w:line="240" w:lineRule="auto"/>
        <w:jc w:val="center"/>
        <w:rPr>
          <w:b/>
          <w:sz w:val="32"/>
          <w:szCs w:val="32"/>
        </w:rPr>
      </w:pPr>
    </w:p>
    <w:p w:rsidR="00473446" w:rsidRDefault="00473446" w:rsidP="000545AB">
      <w:pPr>
        <w:pStyle w:val="PargrafodaLista"/>
        <w:autoSpaceDE w:val="0"/>
        <w:autoSpaceDN w:val="0"/>
        <w:adjustRightInd w:val="0"/>
        <w:spacing w:after="0" w:line="240" w:lineRule="auto"/>
        <w:jc w:val="center"/>
        <w:rPr>
          <w:b/>
          <w:sz w:val="32"/>
          <w:szCs w:val="32"/>
        </w:rPr>
      </w:pPr>
    </w:p>
    <w:p w:rsidR="00473446" w:rsidRDefault="00473446" w:rsidP="000545AB">
      <w:pPr>
        <w:pStyle w:val="PargrafodaLista"/>
        <w:autoSpaceDE w:val="0"/>
        <w:autoSpaceDN w:val="0"/>
        <w:adjustRightInd w:val="0"/>
        <w:spacing w:after="0" w:line="240" w:lineRule="auto"/>
        <w:jc w:val="center"/>
        <w:rPr>
          <w:b/>
          <w:sz w:val="32"/>
          <w:szCs w:val="32"/>
        </w:rPr>
      </w:pPr>
    </w:p>
    <w:p w:rsidR="00473446" w:rsidRDefault="00473446" w:rsidP="000545AB">
      <w:pPr>
        <w:pStyle w:val="PargrafodaLista"/>
        <w:autoSpaceDE w:val="0"/>
        <w:autoSpaceDN w:val="0"/>
        <w:adjustRightInd w:val="0"/>
        <w:spacing w:after="0" w:line="240" w:lineRule="auto"/>
        <w:jc w:val="center"/>
        <w:rPr>
          <w:b/>
          <w:sz w:val="32"/>
          <w:szCs w:val="32"/>
        </w:rPr>
      </w:pPr>
    </w:p>
    <w:p w:rsidR="00473446" w:rsidRDefault="00473446" w:rsidP="000545AB">
      <w:pPr>
        <w:pStyle w:val="PargrafodaLista"/>
        <w:autoSpaceDE w:val="0"/>
        <w:autoSpaceDN w:val="0"/>
        <w:adjustRightInd w:val="0"/>
        <w:spacing w:after="0" w:line="240" w:lineRule="auto"/>
        <w:jc w:val="center"/>
        <w:rPr>
          <w:b/>
          <w:sz w:val="32"/>
          <w:szCs w:val="32"/>
        </w:rPr>
      </w:pPr>
    </w:p>
    <w:p w:rsidR="00473446" w:rsidRDefault="00473446" w:rsidP="000545AB">
      <w:pPr>
        <w:pStyle w:val="PargrafodaLista"/>
        <w:autoSpaceDE w:val="0"/>
        <w:autoSpaceDN w:val="0"/>
        <w:adjustRightInd w:val="0"/>
        <w:spacing w:after="0" w:line="240" w:lineRule="auto"/>
        <w:jc w:val="center"/>
        <w:rPr>
          <w:b/>
          <w:sz w:val="32"/>
          <w:szCs w:val="32"/>
        </w:rPr>
      </w:pPr>
    </w:p>
    <w:p w:rsidR="00473446" w:rsidRDefault="00473446" w:rsidP="000545AB">
      <w:pPr>
        <w:pStyle w:val="PargrafodaLista"/>
        <w:autoSpaceDE w:val="0"/>
        <w:autoSpaceDN w:val="0"/>
        <w:adjustRightInd w:val="0"/>
        <w:spacing w:after="0" w:line="240" w:lineRule="auto"/>
        <w:jc w:val="center"/>
        <w:rPr>
          <w:b/>
          <w:sz w:val="32"/>
          <w:szCs w:val="32"/>
        </w:rPr>
      </w:pPr>
    </w:p>
    <w:p w:rsidR="00473446" w:rsidRDefault="00473446" w:rsidP="000545AB">
      <w:pPr>
        <w:pStyle w:val="PargrafodaLista"/>
        <w:autoSpaceDE w:val="0"/>
        <w:autoSpaceDN w:val="0"/>
        <w:adjustRightInd w:val="0"/>
        <w:spacing w:after="0" w:line="240" w:lineRule="auto"/>
        <w:jc w:val="center"/>
        <w:rPr>
          <w:b/>
          <w:sz w:val="32"/>
          <w:szCs w:val="32"/>
        </w:rPr>
      </w:pPr>
    </w:p>
    <w:p w:rsidR="00473446" w:rsidRDefault="00473446" w:rsidP="000545AB">
      <w:pPr>
        <w:pStyle w:val="PargrafodaLista"/>
        <w:autoSpaceDE w:val="0"/>
        <w:autoSpaceDN w:val="0"/>
        <w:adjustRightInd w:val="0"/>
        <w:spacing w:after="0" w:line="240" w:lineRule="auto"/>
        <w:jc w:val="center"/>
        <w:rPr>
          <w:b/>
          <w:sz w:val="32"/>
          <w:szCs w:val="32"/>
        </w:rPr>
      </w:pPr>
    </w:p>
    <w:p w:rsidR="00473446" w:rsidRDefault="00473446" w:rsidP="000545AB">
      <w:pPr>
        <w:pStyle w:val="PargrafodaLista"/>
        <w:autoSpaceDE w:val="0"/>
        <w:autoSpaceDN w:val="0"/>
        <w:adjustRightInd w:val="0"/>
        <w:spacing w:after="0" w:line="240" w:lineRule="auto"/>
        <w:jc w:val="center"/>
        <w:rPr>
          <w:b/>
          <w:sz w:val="32"/>
          <w:szCs w:val="32"/>
        </w:rPr>
      </w:pPr>
    </w:p>
    <w:p w:rsidR="00473446" w:rsidRDefault="00473446" w:rsidP="000545AB">
      <w:pPr>
        <w:pStyle w:val="PargrafodaLista"/>
        <w:autoSpaceDE w:val="0"/>
        <w:autoSpaceDN w:val="0"/>
        <w:adjustRightInd w:val="0"/>
        <w:spacing w:after="0" w:line="240" w:lineRule="auto"/>
        <w:jc w:val="center"/>
        <w:rPr>
          <w:b/>
          <w:sz w:val="32"/>
          <w:szCs w:val="32"/>
        </w:rPr>
      </w:pPr>
    </w:p>
    <w:p w:rsidR="00473446" w:rsidRDefault="00473446" w:rsidP="000545AB">
      <w:pPr>
        <w:pStyle w:val="PargrafodaLista"/>
        <w:autoSpaceDE w:val="0"/>
        <w:autoSpaceDN w:val="0"/>
        <w:adjustRightInd w:val="0"/>
        <w:spacing w:after="0" w:line="240" w:lineRule="auto"/>
        <w:jc w:val="center"/>
        <w:rPr>
          <w:b/>
          <w:sz w:val="32"/>
          <w:szCs w:val="32"/>
        </w:rPr>
      </w:pPr>
    </w:p>
    <w:p w:rsidR="00473446" w:rsidRDefault="00473446" w:rsidP="000545AB">
      <w:pPr>
        <w:pStyle w:val="PargrafodaLista"/>
        <w:autoSpaceDE w:val="0"/>
        <w:autoSpaceDN w:val="0"/>
        <w:adjustRightInd w:val="0"/>
        <w:spacing w:after="0" w:line="240" w:lineRule="auto"/>
        <w:jc w:val="center"/>
        <w:rPr>
          <w:b/>
          <w:sz w:val="32"/>
          <w:szCs w:val="32"/>
        </w:rPr>
      </w:pPr>
    </w:p>
    <w:p w:rsidR="00473446" w:rsidRDefault="00473446" w:rsidP="000545AB">
      <w:pPr>
        <w:pStyle w:val="PargrafodaLista"/>
        <w:autoSpaceDE w:val="0"/>
        <w:autoSpaceDN w:val="0"/>
        <w:adjustRightInd w:val="0"/>
        <w:spacing w:after="0" w:line="240" w:lineRule="auto"/>
        <w:jc w:val="center"/>
        <w:rPr>
          <w:b/>
          <w:sz w:val="32"/>
          <w:szCs w:val="32"/>
        </w:rPr>
      </w:pPr>
    </w:p>
    <w:p w:rsidR="00473446" w:rsidRDefault="00473446" w:rsidP="000545AB">
      <w:pPr>
        <w:pStyle w:val="PargrafodaLista"/>
        <w:autoSpaceDE w:val="0"/>
        <w:autoSpaceDN w:val="0"/>
        <w:adjustRightInd w:val="0"/>
        <w:spacing w:after="0" w:line="240" w:lineRule="auto"/>
        <w:jc w:val="center"/>
        <w:rPr>
          <w:b/>
          <w:sz w:val="32"/>
          <w:szCs w:val="32"/>
        </w:rPr>
      </w:pPr>
    </w:p>
    <w:p w:rsidR="00473446" w:rsidRDefault="00473446" w:rsidP="00A551D1">
      <w:pPr>
        <w:autoSpaceDE w:val="0"/>
        <w:autoSpaceDN w:val="0"/>
        <w:adjustRightInd w:val="0"/>
        <w:spacing w:after="0" w:line="240" w:lineRule="auto"/>
        <w:rPr>
          <w:b/>
          <w:sz w:val="32"/>
          <w:szCs w:val="32"/>
        </w:rPr>
      </w:pPr>
    </w:p>
    <w:p w:rsidR="00A551D1" w:rsidRPr="00A551D1" w:rsidRDefault="00A551D1" w:rsidP="00A551D1">
      <w:pPr>
        <w:autoSpaceDE w:val="0"/>
        <w:autoSpaceDN w:val="0"/>
        <w:adjustRightInd w:val="0"/>
        <w:spacing w:after="0" w:line="240" w:lineRule="auto"/>
        <w:rPr>
          <w:b/>
          <w:sz w:val="32"/>
          <w:szCs w:val="32"/>
        </w:rPr>
      </w:pPr>
    </w:p>
    <w:p w:rsidR="00A551D1" w:rsidRDefault="00A551D1" w:rsidP="00A551D1">
      <w:pPr>
        <w:spacing w:after="0" w:line="360" w:lineRule="atLeast"/>
        <w:rPr>
          <w:rFonts w:ascii="Verdana" w:hAnsi="Verdana"/>
          <w:bCs/>
          <w:color w:val="000000"/>
        </w:rPr>
      </w:pPr>
      <w:r>
        <w:rPr>
          <w:rFonts w:ascii="Verdana" w:hAnsi="Verdana"/>
          <w:b/>
          <w:bCs/>
          <w:i/>
          <w:color w:val="000000"/>
          <w:u w:val="single"/>
        </w:rPr>
        <w:lastRenderedPageBreak/>
        <w:t>E.E. PROF JOSÉ NIGRO</w:t>
      </w:r>
    </w:p>
    <w:p w:rsidR="00A551D1" w:rsidRDefault="00A551D1" w:rsidP="00A551D1">
      <w:pPr>
        <w:spacing w:after="0" w:line="360" w:lineRule="atLeast"/>
        <w:rPr>
          <w:rFonts w:ascii="Verdana" w:hAnsi="Verdana"/>
          <w:bCs/>
          <w:color w:val="000000"/>
        </w:rPr>
      </w:pPr>
      <w:r>
        <w:rPr>
          <w:rFonts w:ascii="Verdana" w:hAnsi="Verdana"/>
          <w:bCs/>
          <w:color w:val="000000"/>
        </w:rPr>
        <w:t>ATIVIDADE DE GEOGRAFIA</w:t>
      </w:r>
    </w:p>
    <w:p w:rsidR="00473446" w:rsidRPr="00A551D1" w:rsidRDefault="00A551D1" w:rsidP="00A551D1">
      <w:pPr>
        <w:spacing w:after="0" w:line="360" w:lineRule="atLeast"/>
        <w:rPr>
          <w:rFonts w:ascii="Verdana" w:hAnsi="Verdana"/>
          <w:bCs/>
          <w:color w:val="000000"/>
        </w:rPr>
      </w:pPr>
      <w:r>
        <w:rPr>
          <w:rFonts w:ascii="Verdana" w:hAnsi="Verdana"/>
          <w:bCs/>
          <w:color w:val="000000"/>
        </w:rPr>
        <w:t>PROF. EVERTON</w:t>
      </w:r>
    </w:p>
    <w:p w:rsidR="007D6F24" w:rsidRPr="000545AB" w:rsidRDefault="000545AB" w:rsidP="000545AB">
      <w:pPr>
        <w:pStyle w:val="PargrafodaLista"/>
        <w:autoSpaceDE w:val="0"/>
        <w:autoSpaceDN w:val="0"/>
        <w:adjustRightInd w:val="0"/>
        <w:spacing w:after="0" w:line="240" w:lineRule="auto"/>
        <w:jc w:val="center"/>
        <w:rPr>
          <w:b/>
          <w:sz w:val="32"/>
          <w:szCs w:val="32"/>
        </w:rPr>
      </w:pPr>
      <w:r w:rsidRPr="000545AB">
        <w:rPr>
          <w:b/>
          <w:sz w:val="32"/>
          <w:szCs w:val="32"/>
        </w:rPr>
        <w:t>2° SÉRIE EM GEOGRAFIA</w:t>
      </w:r>
    </w:p>
    <w:p w:rsidR="000545AB" w:rsidRDefault="00E822C3" w:rsidP="007D6F24">
      <w:pPr>
        <w:pStyle w:val="PargrafodaLista"/>
        <w:autoSpaceDE w:val="0"/>
        <w:autoSpaceDN w:val="0"/>
        <w:adjustRightInd w:val="0"/>
        <w:spacing w:after="0" w:line="240" w:lineRule="auto"/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-17145</wp:posOffset>
            </wp:positionH>
            <wp:positionV relativeFrom="paragraph">
              <wp:posOffset>58420</wp:posOffset>
            </wp:positionV>
            <wp:extent cx="3244850" cy="2844800"/>
            <wp:effectExtent l="19050" t="0" r="0" b="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0" cy="284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22C3" w:rsidRDefault="00E822C3" w:rsidP="00E822C3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</w:rPr>
      </w:pPr>
    </w:p>
    <w:p w:rsidR="00E822C3" w:rsidRDefault="00E822C3" w:rsidP="00E822C3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</w:rPr>
      </w:pPr>
    </w:p>
    <w:p w:rsidR="00E822C3" w:rsidRDefault="00E822C3" w:rsidP="00E822C3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</w:rPr>
      </w:pPr>
    </w:p>
    <w:p w:rsidR="00E822C3" w:rsidRDefault="00E822C3" w:rsidP="00E822C3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</w:rPr>
      </w:pPr>
    </w:p>
    <w:p w:rsidR="00E822C3" w:rsidRDefault="00E822C3" w:rsidP="00E822C3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</w:rPr>
      </w:pPr>
    </w:p>
    <w:p w:rsidR="00E822C3" w:rsidRPr="00E822C3" w:rsidRDefault="00E822C3" w:rsidP="00E822C3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</w:rPr>
      </w:pPr>
      <w:r w:rsidRPr="00E822C3">
        <w:rPr>
          <w:rFonts w:ascii="Arial" w:hAnsi="Arial" w:cs="Arial"/>
        </w:rPr>
        <w:t>De acordo com o mapa “Concentração</w:t>
      </w:r>
      <w:r>
        <w:rPr>
          <w:rFonts w:ascii="Arial" w:hAnsi="Arial" w:cs="Arial"/>
        </w:rPr>
        <w:t xml:space="preserve"> </w:t>
      </w:r>
      <w:r w:rsidRPr="00E822C3">
        <w:rPr>
          <w:rFonts w:ascii="Arial" w:hAnsi="Arial" w:cs="Arial"/>
        </w:rPr>
        <w:t>da População – Faixa Litorânea”,</w:t>
      </w:r>
      <w:r>
        <w:rPr>
          <w:rFonts w:ascii="Arial" w:hAnsi="Arial" w:cs="Arial"/>
        </w:rPr>
        <w:t xml:space="preserve"> </w:t>
      </w:r>
      <w:r w:rsidRPr="00E822C3">
        <w:rPr>
          <w:rFonts w:ascii="Arial" w:hAnsi="Arial" w:cs="Arial"/>
        </w:rPr>
        <w:t>quais fatores políticos e econômicos</w:t>
      </w:r>
      <w:r>
        <w:rPr>
          <w:rFonts w:ascii="Arial" w:hAnsi="Arial" w:cs="Arial"/>
        </w:rPr>
        <w:t xml:space="preserve"> </w:t>
      </w:r>
      <w:r w:rsidRPr="00E822C3">
        <w:rPr>
          <w:rFonts w:ascii="Arial" w:hAnsi="Arial" w:cs="Arial"/>
        </w:rPr>
        <w:t>justificam esse processo?</w:t>
      </w:r>
      <w:r>
        <w:rPr>
          <w:rFonts w:ascii="Arial" w:hAnsi="Arial" w:cs="Arial"/>
        </w:rPr>
        <w:t xml:space="preserve"> P</w:t>
      </w:r>
      <w:r w:rsidRPr="00E822C3">
        <w:rPr>
          <w:rFonts w:ascii="Arial" w:hAnsi="Arial" w:cs="Arial"/>
        </w:rPr>
        <w:t>rocure citar exemplos de características</w:t>
      </w:r>
      <w:r>
        <w:rPr>
          <w:rFonts w:ascii="Arial" w:hAnsi="Arial" w:cs="Arial"/>
        </w:rPr>
        <w:t xml:space="preserve"> a</w:t>
      </w:r>
      <w:r w:rsidRPr="00E822C3">
        <w:rPr>
          <w:rFonts w:ascii="Arial" w:hAnsi="Arial" w:cs="Arial"/>
        </w:rPr>
        <w:t>tuais do espaço brasileiro</w:t>
      </w:r>
      <w:r>
        <w:rPr>
          <w:rFonts w:ascii="Arial" w:hAnsi="Arial" w:cs="Arial"/>
        </w:rPr>
        <w:t xml:space="preserve"> </w:t>
      </w:r>
      <w:r w:rsidRPr="00E822C3">
        <w:rPr>
          <w:rFonts w:ascii="Arial" w:hAnsi="Arial" w:cs="Arial"/>
        </w:rPr>
        <w:t>cuja origem se relaciona ao passado</w:t>
      </w:r>
      <w:r>
        <w:rPr>
          <w:rFonts w:ascii="Arial" w:hAnsi="Arial" w:cs="Arial"/>
        </w:rPr>
        <w:t xml:space="preserve"> c</w:t>
      </w:r>
      <w:r w:rsidRPr="00E822C3">
        <w:rPr>
          <w:rFonts w:ascii="Arial" w:hAnsi="Arial" w:cs="Arial"/>
        </w:rPr>
        <w:t>olonial do país.</w:t>
      </w:r>
    </w:p>
    <w:p w:rsidR="00E822C3" w:rsidRDefault="00E822C3" w:rsidP="00E822C3">
      <w:pPr>
        <w:pStyle w:val="PargrafodaLista"/>
        <w:autoSpaceDE w:val="0"/>
        <w:autoSpaceDN w:val="0"/>
        <w:adjustRightInd w:val="0"/>
        <w:spacing w:after="0" w:line="240" w:lineRule="auto"/>
        <w:ind w:left="1428"/>
      </w:pPr>
    </w:p>
    <w:p w:rsidR="00E822C3" w:rsidRDefault="00E822C3" w:rsidP="007D6F24">
      <w:pPr>
        <w:pStyle w:val="PargrafodaLista"/>
        <w:autoSpaceDE w:val="0"/>
        <w:autoSpaceDN w:val="0"/>
        <w:adjustRightInd w:val="0"/>
        <w:spacing w:after="0" w:line="240" w:lineRule="auto"/>
      </w:pPr>
    </w:p>
    <w:p w:rsidR="00E822C3" w:rsidRDefault="00E822C3" w:rsidP="00EB5A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E822C3" w:rsidRDefault="00E822C3" w:rsidP="00EB5A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E822C3" w:rsidRDefault="00E822C3" w:rsidP="00EB5A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822C3" w:rsidRDefault="00E822C3" w:rsidP="00EB5A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988"/>
      </w:tblGrid>
      <w:tr w:rsidR="00E822C3" w:rsidTr="00E822C3">
        <w:tc>
          <w:tcPr>
            <w:tcW w:w="10912" w:type="dxa"/>
          </w:tcPr>
          <w:p w:rsidR="00E822C3" w:rsidRDefault="00E822C3" w:rsidP="00EB5AC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hAnsi="Arial" w:cs="Arial"/>
              </w:rPr>
              <w:lastRenderedPageBreak/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A551D1" w:rsidRDefault="00A551D1" w:rsidP="00E822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A551D1" w:rsidRDefault="00A551D1" w:rsidP="00E822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A551D1" w:rsidRDefault="00A551D1" w:rsidP="00A551D1">
      <w:pPr>
        <w:spacing w:after="0" w:line="360" w:lineRule="atLeast"/>
        <w:rPr>
          <w:rFonts w:ascii="Verdana" w:hAnsi="Verdana"/>
          <w:bCs/>
          <w:color w:val="000000"/>
        </w:rPr>
      </w:pPr>
      <w:r>
        <w:rPr>
          <w:rFonts w:ascii="Verdana" w:hAnsi="Verdana"/>
          <w:b/>
          <w:bCs/>
          <w:i/>
          <w:color w:val="000000"/>
          <w:u w:val="single"/>
        </w:rPr>
        <w:t>E.E. PROF JOSÉ NIGRO</w:t>
      </w:r>
    </w:p>
    <w:p w:rsidR="00A551D1" w:rsidRDefault="00A551D1" w:rsidP="00A551D1">
      <w:pPr>
        <w:spacing w:after="0" w:line="360" w:lineRule="atLeast"/>
        <w:rPr>
          <w:rFonts w:ascii="Verdana" w:hAnsi="Verdana"/>
          <w:bCs/>
          <w:color w:val="000000"/>
        </w:rPr>
      </w:pPr>
      <w:r>
        <w:rPr>
          <w:rFonts w:ascii="Verdana" w:hAnsi="Verdana"/>
          <w:bCs/>
          <w:color w:val="000000"/>
        </w:rPr>
        <w:t>ATIVIDADE DE GEOGRAFIA</w:t>
      </w:r>
    </w:p>
    <w:p w:rsidR="00A551D1" w:rsidRPr="00A551D1" w:rsidRDefault="00A551D1" w:rsidP="00A551D1">
      <w:pPr>
        <w:spacing w:after="0" w:line="360" w:lineRule="atLeast"/>
        <w:rPr>
          <w:rFonts w:ascii="Verdana" w:hAnsi="Verdana"/>
          <w:bCs/>
          <w:color w:val="000000"/>
        </w:rPr>
      </w:pPr>
      <w:r>
        <w:rPr>
          <w:rFonts w:ascii="Verdana" w:hAnsi="Verdana"/>
          <w:bCs/>
          <w:color w:val="000000"/>
        </w:rPr>
        <w:t>PROF. EVERTON</w:t>
      </w:r>
    </w:p>
    <w:p w:rsidR="00A551D1" w:rsidRDefault="00A551D1" w:rsidP="00E822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3963EB" w:rsidRDefault="003963EB" w:rsidP="00E822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3° SÉRIE GEOGRAFIA</w:t>
      </w:r>
    </w:p>
    <w:p w:rsidR="003B4A5B" w:rsidRDefault="003B4A5B" w:rsidP="00E822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1C0810" w:rsidRDefault="003B4A5B" w:rsidP="009A08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</w:rPr>
        <w:t xml:space="preserve">     </w:t>
      </w:r>
      <w:r w:rsidR="001C0810" w:rsidRPr="001C0810">
        <w:rPr>
          <w:rFonts w:ascii="Arial" w:hAnsi="Arial" w:cs="Arial"/>
          <w:b/>
          <w:sz w:val="24"/>
          <w:szCs w:val="24"/>
        </w:rPr>
        <w:t>CONFECÇÃO DE TABELA</w:t>
      </w:r>
    </w:p>
    <w:p w:rsidR="001C0810" w:rsidRPr="001C0810" w:rsidRDefault="001C0810" w:rsidP="009A08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963EB" w:rsidRDefault="001C0810" w:rsidP="009A08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3B4A5B">
        <w:rPr>
          <w:rFonts w:ascii="Arial" w:hAnsi="Arial" w:cs="Arial"/>
        </w:rPr>
        <w:t xml:space="preserve"> </w:t>
      </w:r>
      <w:r w:rsidR="009A089B" w:rsidRPr="003B4A5B">
        <w:rPr>
          <w:rFonts w:ascii="Arial" w:hAnsi="Arial" w:cs="Arial"/>
        </w:rPr>
        <w:t xml:space="preserve">Para regionalizar o </w:t>
      </w:r>
      <w:r w:rsidR="003B4A5B" w:rsidRPr="003B4A5B">
        <w:rPr>
          <w:rFonts w:ascii="Arial" w:hAnsi="Arial" w:cs="Arial"/>
        </w:rPr>
        <w:t>espaço</w:t>
      </w:r>
      <w:r w:rsidR="009A089B" w:rsidRPr="003B4A5B">
        <w:rPr>
          <w:rFonts w:ascii="Arial" w:hAnsi="Arial" w:cs="Arial"/>
        </w:rPr>
        <w:t xml:space="preserve"> mundial, </w:t>
      </w:r>
      <w:r w:rsidR="003B4A5B" w:rsidRPr="003B4A5B">
        <w:rPr>
          <w:rFonts w:ascii="Arial" w:hAnsi="Arial" w:cs="Arial"/>
        </w:rPr>
        <w:t>são</w:t>
      </w:r>
      <w:r w:rsidR="009A089B" w:rsidRPr="003B4A5B">
        <w:rPr>
          <w:rFonts w:ascii="Arial" w:hAnsi="Arial" w:cs="Arial"/>
        </w:rPr>
        <w:t xml:space="preserve"> utilizados alguns </w:t>
      </w:r>
      <w:r w:rsidR="003B4A5B" w:rsidRPr="003B4A5B">
        <w:rPr>
          <w:rFonts w:ascii="Arial" w:hAnsi="Arial" w:cs="Arial"/>
        </w:rPr>
        <w:t>critérios</w:t>
      </w:r>
      <w:r w:rsidR="009A089B" w:rsidRPr="003B4A5B">
        <w:rPr>
          <w:rFonts w:ascii="Arial" w:hAnsi="Arial" w:cs="Arial"/>
        </w:rPr>
        <w:t xml:space="preserve"> como, por exemplo: o Produto</w:t>
      </w:r>
      <w:r w:rsidR="003B4A5B">
        <w:rPr>
          <w:rFonts w:ascii="Arial" w:hAnsi="Arial" w:cs="Arial"/>
        </w:rPr>
        <w:t xml:space="preserve"> </w:t>
      </w:r>
      <w:r w:rsidR="009A089B" w:rsidRPr="003B4A5B">
        <w:rPr>
          <w:rFonts w:ascii="Arial" w:hAnsi="Arial" w:cs="Arial"/>
        </w:rPr>
        <w:t xml:space="preserve">Nacional Bruto (PNB), utilizado pelo Banco Mundial; o </w:t>
      </w:r>
      <w:r w:rsidR="003B4A5B" w:rsidRPr="003B4A5B">
        <w:rPr>
          <w:rFonts w:ascii="Arial" w:hAnsi="Arial" w:cs="Arial"/>
        </w:rPr>
        <w:t>Índice</w:t>
      </w:r>
      <w:r w:rsidR="009A089B" w:rsidRPr="003B4A5B">
        <w:rPr>
          <w:rFonts w:ascii="Arial" w:hAnsi="Arial" w:cs="Arial"/>
        </w:rPr>
        <w:t xml:space="preserve"> de Desenvolvimento Humano</w:t>
      </w:r>
      <w:r w:rsidR="003B4A5B">
        <w:rPr>
          <w:rFonts w:ascii="Arial" w:hAnsi="Arial" w:cs="Arial"/>
        </w:rPr>
        <w:t xml:space="preserve"> </w:t>
      </w:r>
      <w:r w:rsidR="009A089B" w:rsidRPr="003B4A5B">
        <w:rPr>
          <w:rFonts w:ascii="Arial" w:hAnsi="Arial" w:cs="Arial"/>
        </w:rPr>
        <w:t xml:space="preserve">(IDH), utilizado pelo </w:t>
      </w:r>
      <w:r w:rsidR="003B4A5B">
        <w:rPr>
          <w:rFonts w:ascii="Arial" w:hAnsi="Arial" w:cs="Arial"/>
        </w:rPr>
        <w:t>P</w:t>
      </w:r>
      <w:r w:rsidR="009A089B" w:rsidRPr="003B4A5B">
        <w:rPr>
          <w:rFonts w:ascii="Arial" w:hAnsi="Arial" w:cs="Arial"/>
        </w:rPr>
        <w:t>rograma das Nações Unidas para o Desenvolvimento (PNUD) e o Produto</w:t>
      </w:r>
      <w:r w:rsidR="003B4A5B">
        <w:rPr>
          <w:rFonts w:ascii="Arial" w:hAnsi="Arial" w:cs="Arial"/>
        </w:rPr>
        <w:t xml:space="preserve"> </w:t>
      </w:r>
      <w:r w:rsidR="009A089B" w:rsidRPr="003B4A5B">
        <w:rPr>
          <w:rFonts w:ascii="Arial" w:hAnsi="Arial" w:cs="Arial"/>
        </w:rPr>
        <w:t xml:space="preserve">Interno Bruto (PIB), entre outros. Propomos que, em dupla, </w:t>
      </w:r>
      <w:proofErr w:type="gramStart"/>
      <w:r w:rsidR="009A089B" w:rsidRPr="003B4A5B">
        <w:rPr>
          <w:rFonts w:ascii="Arial" w:hAnsi="Arial" w:cs="Arial"/>
        </w:rPr>
        <w:t>o(</w:t>
      </w:r>
      <w:proofErr w:type="gramEnd"/>
      <w:r w:rsidR="009A089B" w:rsidRPr="003B4A5B">
        <w:rPr>
          <w:rFonts w:ascii="Arial" w:hAnsi="Arial" w:cs="Arial"/>
        </w:rPr>
        <w:t xml:space="preserve">a)s estudantes pesquisem em livros </w:t>
      </w:r>
      <w:r w:rsidR="003B4A5B" w:rsidRPr="003B4A5B">
        <w:rPr>
          <w:rFonts w:ascii="Arial" w:hAnsi="Arial" w:cs="Arial"/>
        </w:rPr>
        <w:t>didáticos</w:t>
      </w:r>
      <w:r w:rsidR="009A089B" w:rsidRPr="003B4A5B">
        <w:rPr>
          <w:rFonts w:ascii="Arial" w:hAnsi="Arial" w:cs="Arial"/>
        </w:rPr>
        <w:t xml:space="preserve">, jornais ou redes sociais e </w:t>
      </w:r>
      <w:r w:rsidR="003B4A5B">
        <w:rPr>
          <w:rFonts w:ascii="Arial" w:hAnsi="Arial" w:cs="Arial"/>
        </w:rPr>
        <w:t>p</w:t>
      </w:r>
      <w:r w:rsidR="009A089B" w:rsidRPr="003B4A5B">
        <w:rPr>
          <w:rFonts w:ascii="Arial" w:hAnsi="Arial" w:cs="Arial"/>
        </w:rPr>
        <w:t xml:space="preserve">lataformas digitais, </w:t>
      </w:r>
      <w:r w:rsidR="003B4A5B" w:rsidRPr="003B4A5B">
        <w:rPr>
          <w:rFonts w:ascii="Arial" w:hAnsi="Arial" w:cs="Arial"/>
        </w:rPr>
        <w:t>informações</w:t>
      </w:r>
      <w:r w:rsidR="009A089B" w:rsidRPr="003B4A5B">
        <w:rPr>
          <w:rFonts w:ascii="Arial" w:hAnsi="Arial" w:cs="Arial"/>
        </w:rPr>
        <w:t xml:space="preserve"> e dados sobre os indicadores</w:t>
      </w:r>
      <w:r w:rsidR="003B4A5B">
        <w:rPr>
          <w:rFonts w:ascii="Arial" w:hAnsi="Arial" w:cs="Arial"/>
        </w:rPr>
        <w:t xml:space="preserve"> </w:t>
      </w:r>
      <w:r w:rsidR="009A089B" w:rsidRPr="003B4A5B">
        <w:rPr>
          <w:rFonts w:ascii="Arial" w:hAnsi="Arial" w:cs="Arial"/>
        </w:rPr>
        <w:t xml:space="preserve">acima destacados dos </w:t>
      </w:r>
      <w:r w:rsidR="003B4A5B" w:rsidRPr="003B4A5B">
        <w:rPr>
          <w:rFonts w:ascii="Arial" w:hAnsi="Arial" w:cs="Arial"/>
        </w:rPr>
        <w:t>países</w:t>
      </w:r>
      <w:r w:rsidR="009A089B" w:rsidRPr="003B4A5B">
        <w:rPr>
          <w:rFonts w:ascii="Arial" w:hAnsi="Arial" w:cs="Arial"/>
        </w:rPr>
        <w:t xml:space="preserve"> a seguir</w:t>
      </w:r>
      <w:r w:rsidR="003B4A5B" w:rsidRPr="003B4A5B">
        <w:rPr>
          <w:rFonts w:ascii="Arial" w:hAnsi="Arial" w:cs="Arial"/>
        </w:rPr>
        <w:t>: Estados Unidos, Alemanha, Japão, Rússia, Mé</w:t>
      </w:r>
      <w:r w:rsidR="009A089B" w:rsidRPr="003B4A5B">
        <w:rPr>
          <w:rFonts w:ascii="Arial" w:hAnsi="Arial" w:cs="Arial"/>
        </w:rPr>
        <w:t>xico, Brasil,</w:t>
      </w:r>
      <w:r w:rsidR="003B4A5B">
        <w:rPr>
          <w:rFonts w:ascii="Arial" w:hAnsi="Arial" w:cs="Arial"/>
        </w:rPr>
        <w:t xml:space="preserve"> </w:t>
      </w:r>
      <w:r w:rsidR="003B4A5B" w:rsidRPr="003B4A5B">
        <w:rPr>
          <w:rFonts w:ascii="Arial" w:hAnsi="Arial" w:cs="Arial"/>
        </w:rPr>
        <w:t>Serra Leoa e Libé</w:t>
      </w:r>
      <w:r w:rsidR="009A089B" w:rsidRPr="003B4A5B">
        <w:rPr>
          <w:rFonts w:ascii="Arial" w:hAnsi="Arial" w:cs="Arial"/>
        </w:rPr>
        <w:t>ria, em seguida elabore uma tabela em seu c</w:t>
      </w:r>
      <w:r w:rsidR="003B4A5B" w:rsidRPr="003B4A5B">
        <w:rPr>
          <w:rFonts w:ascii="Arial" w:hAnsi="Arial" w:cs="Arial"/>
        </w:rPr>
        <w:t>aderno com as informaçõ</w:t>
      </w:r>
      <w:r w:rsidR="009A089B" w:rsidRPr="003B4A5B">
        <w:rPr>
          <w:rFonts w:ascii="Arial" w:hAnsi="Arial" w:cs="Arial"/>
        </w:rPr>
        <w:t>es.</w:t>
      </w:r>
    </w:p>
    <w:p w:rsidR="003B4A5B" w:rsidRDefault="003B4A5B" w:rsidP="009A08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18"/>
        <w:gridCol w:w="1818"/>
        <w:gridCol w:w="1434"/>
        <w:gridCol w:w="2204"/>
        <w:gridCol w:w="1819"/>
        <w:gridCol w:w="1221"/>
      </w:tblGrid>
      <w:tr w:rsidR="00661804" w:rsidTr="008602C0"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804" w:rsidRDefault="00661804" w:rsidP="009A089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8" w:type="dxa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:rsidR="00661804" w:rsidRPr="008602C0" w:rsidRDefault="00661804" w:rsidP="008602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02C0">
              <w:rPr>
                <w:rFonts w:ascii="Arial" w:hAnsi="Arial" w:cs="Arial"/>
                <w:b/>
                <w:sz w:val="18"/>
                <w:szCs w:val="18"/>
              </w:rPr>
              <w:t>Esperança de vida ao nascer</w:t>
            </w:r>
          </w:p>
          <w:p w:rsidR="00661804" w:rsidRPr="008602C0" w:rsidRDefault="00661804" w:rsidP="008602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02C0">
              <w:rPr>
                <w:rFonts w:ascii="Arial" w:hAnsi="Arial" w:cs="Arial"/>
                <w:b/>
                <w:sz w:val="18"/>
                <w:szCs w:val="18"/>
              </w:rPr>
              <w:t>(anos)</w:t>
            </w:r>
          </w:p>
        </w:tc>
        <w:tc>
          <w:tcPr>
            <w:tcW w:w="1434" w:type="dxa"/>
            <w:shd w:val="clear" w:color="auto" w:fill="B8CCE4" w:themeFill="accent1" w:themeFillTint="66"/>
            <w:vAlign w:val="center"/>
          </w:tcPr>
          <w:p w:rsidR="00661804" w:rsidRPr="008602C0" w:rsidRDefault="00661804" w:rsidP="008602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02C0">
              <w:rPr>
                <w:rFonts w:ascii="Arial" w:hAnsi="Arial" w:cs="Arial"/>
                <w:b/>
                <w:sz w:val="18"/>
                <w:szCs w:val="18"/>
              </w:rPr>
              <w:t>Média de anos de escolaridade</w:t>
            </w:r>
          </w:p>
        </w:tc>
        <w:tc>
          <w:tcPr>
            <w:tcW w:w="2204" w:type="dxa"/>
            <w:shd w:val="clear" w:color="auto" w:fill="B8CCE4" w:themeFill="accent1" w:themeFillTint="66"/>
            <w:vAlign w:val="center"/>
          </w:tcPr>
          <w:p w:rsidR="00661804" w:rsidRPr="008602C0" w:rsidRDefault="00661804" w:rsidP="008602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02C0">
              <w:rPr>
                <w:rFonts w:ascii="Arial" w:hAnsi="Arial" w:cs="Arial"/>
                <w:b/>
                <w:sz w:val="18"/>
                <w:szCs w:val="18"/>
              </w:rPr>
              <w:t>RNB – Rendimento Nacional Bruto per capita</w:t>
            </w:r>
          </w:p>
        </w:tc>
        <w:tc>
          <w:tcPr>
            <w:tcW w:w="1819" w:type="dxa"/>
            <w:shd w:val="clear" w:color="auto" w:fill="B8CCE4" w:themeFill="accent1" w:themeFillTint="66"/>
            <w:vAlign w:val="center"/>
          </w:tcPr>
          <w:p w:rsidR="00661804" w:rsidRPr="008602C0" w:rsidRDefault="00661804" w:rsidP="008602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02C0">
              <w:rPr>
                <w:rFonts w:ascii="Arial" w:hAnsi="Arial" w:cs="Arial"/>
                <w:b/>
                <w:sz w:val="18"/>
                <w:szCs w:val="18"/>
              </w:rPr>
              <w:t>IDH – Índice de Desenvolvimento Humano - 2010</w:t>
            </w:r>
          </w:p>
        </w:tc>
        <w:tc>
          <w:tcPr>
            <w:tcW w:w="1221" w:type="dxa"/>
            <w:shd w:val="clear" w:color="auto" w:fill="B8CCE4" w:themeFill="accent1" w:themeFillTint="66"/>
            <w:vAlign w:val="center"/>
          </w:tcPr>
          <w:p w:rsidR="00661804" w:rsidRPr="008602C0" w:rsidRDefault="00661804" w:rsidP="008602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02C0">
              <w:rPr>
                <w:rFonts w:ascii="Arial" w:hAnsi="Arial" w:cs="Arial"/>
                <w:b/>
                <w:sz w:val="18"/>
                <w:szCs w:val="18"/>
              </w:rPr>
              <w:t>Nível do IDH</w:t>
            </w:r>
          </w:p>
        </w:tc>
      </w:tr>
      <w:tr w:rsidR="00661804" w:rsidTr="008602C0">
        <w:tc>
          <w:tcPr>
            <w:tcW w:w="1818" w:type="dxa"/>
            <w:tcBorders>
              <w:top w:val="single" w:sz="4" w:space="0" w:color="auto"/>
            </w:tcBorders>
          </w:tcPr>
          <w:p w:rsidR="00661804" w:rsidRPr="001C0810" w:rsidRDefault="00661804" w:rsidP="009A089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C0810">
              <w:rPr>
                <w:rFonts w:ascii="Arial" w:hAnsi="Arial" w:cs="Arial"/>
                <w:sz w:val="18"/>
                <w:szCs w:val="18"/>
              </w:rPr>
              <w:t>Estados Unidos</w:t>
            </w:r>
          </w:p>
        </w:tc>
        <w:tc>
          <w:tcPr>
            <w:tcW w:w="1818" w:type="dxa"/>
            <w:vAlign w:val="center"/>
          </w:tcPr>
          <w:p w:rsidR="00661804" w:rsidRPr="008602C0" w:rsidRDefault="00661804" w:rsidP="008602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4" w:type="dxa"/>
            <w:vAlign w:val="center"/>
          </w:tcPr>
          <w:p w:rsidR="00661804" w:rsidRPr="008602C0" w:rsidRDefault="00661804" w:rsidP="008602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04" w:type="dxa"/>
            <w:vAlign w:val="center"/>
          </w:tcPr>
          <w:p w:rsidR="00661804" w:rsidRPr="008602C0" w:rsidRDefault="00661804" w:rsidP="008602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19" w:type="dxa"/>
            <w:vAlign w:val="center"/>
          </w:tcPr>
          <w:p w:rsidR="00661804" w:rsidRPr="008602C0" w:rsidRDefault="00661804" w:rsidP="008602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21" w:type="dxa"/>
            <w:vAlign w:val="center"/>
          </w:tcPr>
          <w:p w:rsidR="00661804" w:rsidRPr="008602C0" w:rsidRDefault="00661804" w:rsidP="008602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661804" w:rsidTr="008602C0">
        <w:tc>
          <w:tcPr>
            <w:tcW w:w="1818" w:type="dxa"/>
          </w:tcPr>
          <w:p w:rsidR="00661804" w:rsidRPr="001C0810" w:rsidRDefault="00661804" w:rsidP="009A089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C0810">
              <w:rPr>
                <w:rFonts w:ascii="Arial" w:hAnsi="Arial" w:cs="Arial"/>
                <w:sz w:val="18"/>
                <w:szCs w:val="18"/>
              </w:rPr>
              <w:t>Alemanha</w:t>
            </w:r>
          </w:p>
        </w:tc>
        <w:tc>
          <w:tcPr>
            <w:tcW w:w="1818" w:type="dxa"/>
          </w:tcPr>
          <w:p w:rsidR="00661804" w:rsidRDefault="00661804" w:rsidP="009A089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34" w:type="dxa"/>
          </w:tcPr>
          <w:p w:rsidR="00661804" w:rsidRDefault="00661804" w:rsidP="009A089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04" w:type="dxa"/>
          </w:tcPr>
          <w:p w:rsidR="00661804" w:rsidRDefault="00661804" w:rsidP="009A089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9" w:type="dxa"/>
          </w:tcPr>
          <w:p w:rsidR="00661804" w:rsidRDefault="00661804" w:rsidP="009A089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21" w:type="dxa"/>
          </w:tcPr>
          <w:p w:rsidR="00661804" w:rsidRDefault="00661804" w:rsidP="009A089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61804" w:rsidTr="008602C0">
        <w:tc>
          <w:tcPr>
            <w:tcW w:w="1818" w:type="dxa"/>
          </w:tcPr>
          <w:p w:rsidR="00661804" w:rsidRPr="001C0810" w:rsidRDefault="00661804" w:rsidP="009A089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C0810">
              <w:rPr>
                <w:rFonts w:ascii="Arial" w:hAnsi="Arial" w:cs="Arial"/>
                <w:sz w:val="18"/>
                <w:szCs w:val="18"/>
              </w:rPr>
              <w:t>Japão</w:t>
            </w:r>
          </w:p>
        </w:tc>
        <w:tc>
          <w:tcPr>
            <w:tcW w:w="1818" w:type="dxa"/>
          </w:tcPr>
          <w:p w:rsidR="00661804" w:rsidRDefault="00661804" w:rsidP="009A089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34" w:type="dxa"/>
          </w:tcPr>
          <w:p w:rsidR="00661804" w:rsidRDefault="00661804" w:rsidP="009A089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04" w:type="dxa"/>
          </w:tcPr>
          <w:p w:rsidR="00661804" w:rsidRDefault="00661804" w:rsidP="009A089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9" w:type="dxa"/>
          </w:tcPr>
          <w:p w:rsidR="00661804" w:rsidRDefault="00661804" w:rsidP="009A089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21" w:type="dxa"/>
          </w:tcPr>
          <w:p w:rsidR="00661804" w:rsidRDefault="00661804" w:rsidP="009A089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61804" w:rsidTr="008602C0">
        <w:tc>
          <w:tcPr>
            <w:tcW w:w="1818" w:type="dxa"/>
          </w:tcPr>
          <w:p w:rsidR="00661804" w:rsidRPr="001C0810" w:rsidRDefault="00661804" w:rsidP="009A089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C0810">
              <w:rPr>
                <w:rFonts w:ascii="Arial" w:hAnsi="Arial" w:cs="Arial"/>
                <w:sz w:val="18"/>
                <w:szCs w:val="18"/>
              </w:rPr>
              <w:t>Rússia</w:t>
            </w:r>
          </w:p>
        </w:tc>
        <w:tc>
          <w:tcPr>
            <w:tcW w:w="1818" w:type="dxa"/>
          </w:tcPr>
          <w:p w:rsidR="00661804" w:rsidRDefault="00661804" w:rsidP="009A089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34" w:type="dxa"/>
          </w:tcPr>
          <w:p w:rsidR="00661804" w:rsidRDefault="00661804" w:rsidP="009A089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04" w:type="dxa"/>
          </w:tcPr>
          <w:p w:rsidR="00661804" w:rsidRDefault="00661804" w:rsidP="009A089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9" w:type="dxa"/>
          </w:tcPr>
          <w:p w:rsidR="00661804" w:rsidRDefault="00661804" w:rsidP="009A089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21" w:type="dxa"/>
          </w:tcPr>
          <w:p w:rsidR="00661804" w:rsidRDefault="00661804" w:rsidP="009A089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61804" w:rsidTr="008602C0">
        <w:tc>
          <w:tcPr>
            <w:tcW w:w="1818" w:type="dxa"/>
          </w:tcPr>
          <w:p w:rsidR="00661804" w:rsidRPr="001C0810" w:rsidRDefault="00661804" w:rsidP="009A089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C0810">
              <w:rPr>
                <w:rFonts w:ascii="Arial" w:hAnsi="Arial" w:cs="Arial"/>
                <w:sz w:val="18"/>
                <w:szCs w:val="18"/>
              </w:rPr>
              <w:t>México</w:t>
            </w:r>
          </w:p>
        </w:tc>
        <w:tc>
          <w:tcPr>
            <w:tcW w:w="1818" w:type="dxa"/>
          </w:tcPr>
          <w:p w:rsidR="00661804" w:rsidRDefault="00661804" w:rsidP="009A089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34" w:type="dxa"/>
          </w:tcPr>
          <w:p w:rsidR="00661804" w:rsidRDefault="00661804" w:rsidP="009A089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04" w:type="dxa"/>
          </w:tcPr>
          <w:p w:rsidR="00661804" w:rsidRDefault="00661804" w:rsidP="009A089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9" w:type="dxa"/>
          </w:tcPr>
          <w:p w:rsidR="00661804" w:rsidRDefault="00661804" w:rsidP="009A089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21" w:type="dxa"/>
          </w:tcPr>
          <w:p w:rsidR="00661804" w:rsidRDefault="00661804" w:rsidP="009A089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61804" w:rsidTr="008602C0">
        <w:tc>
          <w:tcPr>
            <w:tcW w:w="1818" w:type="dxa"/>
          </w:tcPr>
          <w:p w:rsidR="00661804" w:rsidRPr="001C0810" w:rsidRDefault="00661804" w:rsidP="009A089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C0810">
              <w:rPr>
                <w:rFonts w:ascii="Arial" w:hAnsi="Arial" w:cs="Arial"/>
                <w:sz w:val="18"/>
                <w:szCs w:val="18"/>
              </w:rPr>
              <w:t>Brasil</w:t>
            </w:r>
          </w:p>
        </w:tc>
        <w:tc>
          <w:tcPr>
            <w:tcW w:w="1818" w:type="dxa"/>
          </w:tcPr>
          <w:p w:rsidR="00661804" w:rsidRDefault="00661804" w:rsidP="009A089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34" w:type="dxa"/>
          </w:tcPr>
          <w:p w:rsidR="00661804" w:rsidRDefault="00661804" w:rsidP="009A089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04" w:type="dxa"/>
          </w:tcPr>
          <w:p w:rsidR="00661804" w:rsidRDefault="00661804" w:rsidP="009A089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9" w:type="dxa"/>
          </w:tcPr>
          <w:p w:rsidR="00661804" w:rsidRDefault="00661804" w:rsidP="009A089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21" w:type="dxa"/>
          </w:tcPr>
          <w:p w:rsidR="00661804" w:rsidRDefault="00661804" w:rsidP="009A089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61804" w:rsidTr="008602C0">
        <w:tc>
          <w:tcPr>
            <w:tcW w:w="1818" w:type="dxa"/>
          </w:tcPr>
          <w:p w:rsidR="00661804" w:rsidRPr="001C0810" w:rsidRDefault="00661804" w:rsidP="009A089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C0810">
              <w:rPr>
                <w:rFonts w:ascii="Arial" w:hAnsi="Arial" w:cs="Arial"/>
                <w:sz w:val="18"/>
                <w:szCs w:val="18"/>
              </w:rPr>
              <w:t>Serra Leoa</w:t>
            </w:r>
          </w:p>
        </w:tc>
        <w:tc>
          <w:tcPr>
            <w:tcW w:w="1818" w:type="dxa"/>
          </w:tcPr>
          <w:p w:rsidR="00661804" w:rsidRDefault="00661804" w:rsidP="009A089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34" w:type="dxa"/>
          </w:tcPr>
          <w:p w:rsidR="00661804" w:rsidRDefault="00661804" w:rsidP="009A089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04" w:type="dxa"/>
          </w:tcPr>
          <w:p w:rsidR="00661804" w:rsidRDefault="00661804" w:rsidP="009A089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9" w:type="dxa"/>
          </w:tcPr>
          <w:p w:rsidR="00661804" w:rsidRDefault="00661804" w:rsidP="009A089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21" w:type="dxa"/>
          </w:tcPr>
          <w:p w:rsidR="00661804" w:rsidRDefault="00661804" w:rsidP="009A089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61804" w:rsidTr="008602C0">
        <w:tc>
          <w:tcPr>
            <w:tcW w:w="1818" w:type="dxa"/>
          </w:tcPr>
          <w:p w:rsidR="00661804" w:rsidRPr="001C0810" w:rsidRDefault="00661804" w:rsidP="009A089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C0810">
              <w:rPr>
                <w:rFonts w:ascii="Arial" w:hAnsi="Arial" w:cs="Arial"/>
                <w:sz w:val="18"/>
                <w:szCs w:val="18"/>
              </w:rPr>
              <w:t>Libéria</w:t>
            </w:r>
          </w:p>
        </w:tc>
        <w:tc>
          <w:tcPr>
            <w:tcW w:w="1818" w:type="dxa"/>
          </w:tcPr>
          <w:p w:rsidR="00661804" w:rsidRDefault="00661804" w:rsidP="009A089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34" w:type="dxa"/>
          </w:tcPr>
          <w:p w:rsidR="00661804" w:rsidRDefault="00661804" w:rsidP="009A089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04" w:type="dxa"/>
          </w:tcPr>
          <w:p w:rsidR="00661804" w:rsidRDefault="00661804" w:rsidP="009A089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9" w:type="dxa"/>
          </w:tcPr>
          <w:p w:rsidR="00661804" w:rsidRDefault="00661804" w:rsidP="009A089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21" w:type="dxa"/>
          </w:tcPr>
          <w:p w:rsidR="00661804" w:rsidRDefault="00661804" w:rsidP="009A089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3B4A5B" w:rsidRDefault="003B4A5B" w:rsidP="009A08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C0810" w:rsidRPr="001C0810" w:rsidRDefault="001C0810" w:rsidP="001C0810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venirLTStd-Light" w:hAnsi="AvenirLTStd-Light" w:cs="AvenirLTStd-Light"/>
          <w:color w:val="000000"/>
        </w:rPr>
      </w:pPr>
      <w:r w:rsidRPr="001C0810">
        <w:rPr>
          <w:rFonts w:ascii="AvenirLTStd-Light" w:hAnsi="AvenirLTStd-Light" w:cs="AvenirLTStd-Light"/>
          <w:color w:val="000000"/>
        </w:rPr>
        <w:t>Quais critérios foram utilizados para construção dos indicadores PNB, IDH e PIB?</w:t>
      </w:r>
    </w:p>
    <w:p w:rsidR="001C0810" w:rsidRDefault="001C0810" w:rsidP="001C0810">
      <w:pPr>
        <w:pStyle w:val="PargrafodaLista"/>
        <w:autoSpaceDE w:val="0"/>
        <w:autoSpaceDN w:val="0"/>
        <w:adjustRightInd w:val="0"/>
        <w:spacing w:after="0" w:line="240" w:lineRule="auto"/>
        <w:rPr>
          <w:rFonts w:ascii="AvenirLTStd-Light" w:hAnsi="AvenirLTStd-Light" w:cs="AvenirLTStd-Light"/>
          <w:color w:val="000000"/>
        </w:rPr>
      </w:pPr>
    </w:p>
    <w:p w:rsidR="001C0810" w:rsidRDefault="001C0810" w:rsidP="001C0810">
      <w:pPr>
        <w:pStyle w:val="PargrafodaLista"/>
        <w:autoSpaceDE w:val="0"/>
        <w:autoSpaceDN w:val="0"/>
        <w:adjustRightInd w:val="0"/>
        <w:spacing w:after="0" w:line="240" w:lineRule="auto"/>
        <w:rPr>
          <w:rFonts w:ascii="AvenirLTStd-Light" w:hAnsi="AvenirLTStd-Light" w:cs="AvenirLTStd-Light"/>
          <w:color w:val="000000"/>
        </w:rPr>
      </w:pPr>
      <w:r>
        <w:rPr>
          <w:rFonts w:ascii="AvenirLTStd-Light" w:hAnsi="AvenirLTStd-Light" w:cs="AvenirLTStd-Light"/>
          <w:color w:val="000000"/>
        </w:rPr>
        <w:t>PNB: ____________________________________________________________________________</w:t>
      </w:r>
    </w:p>
    <w:p w:rsidR="001C0810" w:rsidRDefault="001C0810" w:rsidP="001C0810">
      <w:pPr>
        <w:pStyle w:val="PargrafodaLista"/>
        <w:autoSpaceDE w:val="0"/>
        <w:autoSpaceDN w:val="0"/>
        <w:adjustRightInd w:val="0"/>
        <w:spacing w:after="0" w:line="240" w:lineRule="auto"/>
        <w:rPr>
          <w:rFonts w:ascii="AvenirLTStd-Light" w:hAnsi="AvenirLTStd-Light" w:cs="AvenirLTStd-Light"/>
          <w:color w:val="000000"/>
        </w:rPr>
      </w:pPr>
      <w:r>
        <w:rPr>
          <w:rFonts w:ascii="AvenirLTStd-Light" w:hAnsi="AvenirLTStd-Light" w:cs="AvenirLTStd-Light"/>
          <w:color w:val="000000"/>
        </w:rPr>
        <w:t xml:space="preserve">         ____________________________________________________________________________</w:t>
      </w:r>
    </w:p>
    <w:p w:rsidR="001C0810" w:rsidRDefault="001C0810" w:rsidP="001C0810">
      <w:pPr>
        <w:pStyle w:val="PargrafodaLista"/>
        <w:autoSpaceDE w:val="0"/>
        <w:autoSpaceDN w:val="0"/>
        <w:adjustRightInd w:val="0"/>
        <w:spacing w:after="0" w:line="240" w:lineRule="auto"/>
        <w:rPr>
          <w:rFonts w:ascii="AvenirLTStd-Light" w:hAnsi="AvenirLTStd-Light" w:cs="AvenirLTStd-Light"/>
          <w:color w:val="000000"/>
        </w:rPr>
      </w:pPr>
      <w:r>
        <w:rPr>
          <w:rFonts w:ascii="AvenirLTStd-Light" w:hAnsi="AvenirLTStd-Light" w:cs="AvenirLTStd-Light"/>
          <w:color w:val="000000"/>
        </w:rPr>
        <w:t xml:space="preserve">         ____________________________________________________________________________</w:t>
      </w:r>
    </w:p>
    <w:p w:rsidR="001C0810" w:rsidRDefault="001C0810" w:rsidP="001C0810">
      <w:pPr>
        <w:pStyle w:val="PargrafodaLista"/>
        <w:autoSpaceDE w:val="0"/>
        <w:autoSpaceDN w:val="0"/>
        <w:adjustRightInd w:val="0"/>
        <w:spacing w:after="0" w:line="240" w:lineRule="auto"/>
        <w:rPr>
          <w:rFonts w:ascii="AvenirLTStd-Light" w:hAnsi="AvenirLTStd-Light" w:cs="AvenirLTStd-Light"/>
          <w:color w:val="000000"/>
        </w:rPr>
      </w:pPr>
    </w:p>
    <w:p w:rsidR="001C0810" w:rsidRDefault="001C0810" w:rsidP="001C0810">
      <w:pPr>
        <w:pStyle w:val="PargrafodaLista"/>
        <w:autoSpaceDE w:val="0"/>
        <w:autoSpaceDN w:val="0"/>
        <w:adjustRightInd w:val="0"/>
        <w:spacing w:after="0" w:line="240" w:lineRule="auto"/>
        <w:rPr>
          <w:rFonts w:ascii="AvenirLTStd-Light" w:hAnsi="AvenirLTStd-Light" w:cs="AvenirLTStd-Light"/>
          <w:color w:val="000000"/>
        </w:rPr>
      </w:pPr>
      <w:r>
        <w:rPr>
          <w:rFonts w:ascii="AvenirLTStd-Light" w:hAnsi="AvenirLTStd-Light" w:cs="AvenirLTStd-Light"/>
          <w:color w:val="000000"/>
        </w:rPr>
        <w:t>IDH: ____________________________________________________________________________</w:t>
      </w:r>
    </w:p>
    <w:p w:rsidR="001C0810" w:rsidRDefault="001C0810" w:rsidP="001C0810">
      <w:pPr>
        <w:pStyle w:val="PargrafodaLista"/>
        <w:autoSpaceDE w:val="0"/>
        <w:autoSpaceDN w:val="0"/>
        <w:adjustRightInd w:val="0"/>
        <w:spacing w:after="0" w:line="240" w:lineRule="auto"/>
        <w:rPr>
          <w:rFonts w:ascii="AvenirLTStd-Light" w:hAnsi="AvenirLTStd-Light" w:cs="AvenirLTStd-Light"/>
          <w:color w:val="000000"/>
        </w:rPr>
      </w:pPr>
      <w:r>
        <w:rPr>
          <w:rFonts w:ascii="AvenirLTStd-Light" w:hAnsi="AvenirLTStd-Light" w:cs="AvenirLTStd-Light"/>
          <w:color w:val="000000"/>
        </w:rPr>
        <w:t xml:space="preserve">         ____________________________________________________________________________</w:t>
      </w:r>
    </w:p>
    <w:p w:rsidR="001C0810" w:rsidRDefault="001C0810" w:rsidP="001C0810">
      <w:pPr>
        <w:pStyle w:val="PargrafodaLista"/>
        <w:autoSpaceDE w:val="0"/>
        <w:autoSpaceDN w:val="0"/>
        <w:adjustRightInd w:val="0"/>
        <w:spacing w:after="0" w:line="240" w:lineRule="auto"/>
        <w:rPr>
          <w:rFonts w:ascii="AvenirLTStd-Light" w:hAnsi="AvenirLTStd-Light" w:cs="AvenirLTStd-Light"/>
          <w:color w:val="000000"/>
        </w:rPr>
      </w:pPr>
      <w:r>
        <w:rPr>
          <w:rFonts w:ascii="AvenirLTStd-Light" w:hAnsi="AvenirLTStd-Light" w:cs="AvenirLTStd-Light"/>
          <w:color w:val="000000"/>
        </w:rPr>
        <w:t xml:space="preserve">         ____________________________________________________________________________</w:t>
      </w:r>
    </w:p>
    <w:p w:rsidR="001C0810" w:rsidRDefault="001C0810" w:rsidP="001C0810">
      <w:pPr>
        <w:pStyle w:val="PargrafodaLista"/>
        <w:autoSpaceDE w:val="0"/>
        <w:autoSpaceDN w:val="0"/>
        <w:adjustRightInd w:val="0"/>
        <w:spacing w:after="0" w:line="240" w:lineRule="auto"/>
        <w:rPr>
          <w:rFonts w:ascii="AvenirLTStd-Light" w:hAnsi="AvenirLTStd-Light" w:cs="AvenirLTStd-Light"/>
          <w:color w:val="000000"/>
        </w:rPr>
      </w:pPr>
    </w:p>
    <w:p w:rsidR="001C0810" w:rsidRDefault="001C0810" w:rsidP="001C0810">
      <w:pPr>
        <w:pStyle w:val="PargrafodaLista"/>
        <w:autoSpaceDE w:val="0"/>
        <w:autoSpaceDN w:val="0"/>
        <w:adjustRightInd w:val="0"/>
        <w:spacing w:after="0" w:line="240" w:lineRule="auto"/>
        <w:rPr>
          <w:rFonts w:ascii="AvenirLTStd-Light" w:hAnsi="AvenirLTStd-Light" w:cs="AvenirLTStd-Light"/>
          <w:color w:val="000000"/>
        </w:rPr>
      </w:pPr>
      <w:r>
        <w:rPr>
          <w:rFonts w:ascii="AvenirLTStd-Light" w:hAnsi="AvenirLTStd-Light" w:cs="AvenirLTStd-Light"/>
          <w:color w:val="000000"/>
        </w:rPr>
        <w:t>PIB: ____________________________________________________________________________</w:t>
      </w:r>
    </w:p>
    <w:p w:rsidR="001C0810" w:rsidRDefault="001C0810" w:rsidP="001C0810">
      <w:pPr>
        <w:pStyle w:val="PargrafodaLista"/>
        <w:autoSpaceDE w:val="0"/>
        <w:autoSpaceDN w:val="0"/>
        <w:adjustRightInd w:val="0"/>
        <w:spacing w:after="0" w:line="240" w:lineRule="auto"/>
        <w:rPr>
          <w:rFonts w:ascii="AvenirLTStd-Light" w:hAnsi="AvenirLTStd-Light" w:cs="AvenirLTStd-Light"/>
          <w:color w:val="000000"/>
        </w:rPr>
      </w:pPr>
      <w:r>
        <w:rPr>
          <w:rFonts w:ascii="AvenirLTStd-Light" w:hAnsi="AvenirLTStd-Light" w:cs="AvenirLTStd-Light"/>
          <w:color w:val="000000"/>
        </w:rPr>
        <w:t xml:space="preserve">         ____________________________________________________________________________</w:t>
      </w:r>
    </w:p>
    <w:p w:rsidR="001C0810" w:rsidRDefault="001C0810" w:rsidP="001C0810">
      <w:pPr>
        <w:pStyle w:val="PargrafodaLista"/>
        <w:autoSpaceDE w:val="0"/>
        <w:autoSpaceDN w:val="0"/>
        <w:adjustRightInd w:val="0"/>
        <w:spacing w:after="0" w:line="240" w:lineRule="auto"/>
        <w:rPr>
          <w:rFonts w:ascii="AvenirLTStd-Light" w:hAnsi="AvenirLTStd-Light" w:cs="AvenirLTStd-Light"/>
          <w:color w:val="000000"/>
        </w:rPr>
      </w:pPr>
      <w:r>
        <w:rPr>
          <w:rFonts w:ascii="AvenirLTStd-Light" w:hAnsi="AvenirLTStd-Light" w:cs="AvenirLTStd-Light"/>
          <w:color w:val="000000"/>
        </w:rPr>
        <w:t xml:space="preserve">         ____________________________________________________________________________</w:t>
      </w:r>
    </w:p>
    <w:p w:rsidR="001C0810" w:rsidRDefault="001C0810" w:rsidP="001C0810">
      <w:pPr>
        <w:pStyle w:val="PargrafodaLista"/>
        <w:autoSpaceDE w:val="0"/>
        <w:autoSpaceDN w:val="0"/>
        <w:adjustRightInd w:val="0"/>
        <w:spacing w:after="0" w:line="240" w:lineRule="auto"/>
        <w:rPr>
          <w:rFonts w:ascii="AvenirLTStd-Light" w:hAnsi="AvenirLTStd-Light" w:cs="AvenirLTStd-Light"/>
          <w:color w:val="000000"/>
        </w:rPr>
      </w:pPr>
    </w:p>
    <w:p w:rsidR="001C0810" w:rsidRPr="001C0810" w:rsidRDefault="001C0810" w:rsidP="001C0810">
      <w:pPr>
        <w:pStyle w:val="PargrafodaLista"/>
        <w:autoSpaceDE w:val="0"/>
        <w:autoSpaceDN w:val="0"/>
        <w:adjustRightInd w:val="0"/>
        <w:spacing w:after="0" w:line="240" w:lineRule="auto"/>
        <w:rPr>
          <w:rFonts w:ascii="AvenirLTStd-Light" w:hAnsi="AvenirLTStd-Light" w:cs="AvenirLTStd-Light"/>
          <w:color w:val="000000"/>
        </w:rPr>
      </w:pPr>
    </w:p>
    <w:p w:rsidR="001C0810" w:rsidRDefault="001C0810" w:rsidP="001C0810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venirLTStd-Light" w:hAnsi="AvenirLTStd-Light" w:cs="AvenirLTStd-Light"/>
          <w:color w:val="000000"/>
        </w:rPr>
      </w:pPr>
      <w:r w:rsidRPr="001C0810">
        <w:rPr>
          <w:rFonts w:ascii="AvenirLTStd-Light" w:hAnsi="AvenirLTStd-Light" w:cs="AvenirLTStd-Light"/>
          <w:color w:val="000000"/>
        </w:rPr>
        <w:t>O Programa das Nações Unidas para o Desenvolvimento (PNUD), e um dos programas da ONU</w:t>
      </w:r>
      <w:r>
        <w:rPr>
          <w:rFonts w:ascii="AvenirLTStd-Light" w:hAnsi="AvenirLTStd-Light" w:cs="AvenirLTStd-Light"/>
          <w:color w:val="000000"/>
        </w:rPr>
        <w:t xml:space="preserve"> </w:t>
      </w:r>
      <w:r w:rsidRPr="001C0810">
        <w:rPr>
          <w:rFonts w:ascii="AvenirLTStd-Light" w:hAnsi="AvenirLTStd-Light" w:cs="AvenirLTStd-Light"/>
          <w:color w:val="000000"/>
        </w:rPr>
        <w:t>responsável pela criação do IDH. Com qual objetivo ele foi criado?</w:t>
      </w:r>
    </w:p>
    <w:p w:rsidR="001C0810" w:rsidRDefault="001C0810" w:rsidP="001C0810">
      <w:pPr>
        <w:pStyle w:val="PargrafodaLista"/>
        <w:autoSpaceDE w:val="0"/>
        <w:autoSpaceDN w:val="0"/>
        <w:adjustRightInd w:val="0"/>
        <w:spacing w:after="0" w:line="240" w:lineRule="auto"/>
        <w:rPr>
          <w:rFonts w:ascii="AvenirLTStd-Light" w:hAnsi="AvenirLTStd-Light" w:cs="AvenirLTStd-Light"/>
          <w:color w:val="000000"/>
        </w:rPr>
      </w:pPr>
      <w:r>
        <w:rPr>
          <w:rFonts w:ascii="AvenirLTStd-Light" w:hAnsi="AvenirLTStd-Light" w:cs="AvenirLTStd-Light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0810" w:rsidRPr="001C0810" w:rsidRDefault="001C0810" w:rsidP="001C0810">
      <w:pPr>
        <w:pStyle w:val="PargrafodaLista"/>
        <w:autoSpaceDE w:val="0"/>
        <w:autoSpaceDN w:val="0"/>
        <w:adjustRightInd w:val="0"/>
        <w:spacing w:after="0" w:line="240" w:lineRule="auto"/>
        <w:rPr>
          <w:rFonts w:ascii="AvenirLTStd-Light" w:hAnsi="AvenirLTStd-Light" w:cs="AvenirLTStd-Light"/>
          <w:color w:val="000000"/>
        </w:rPr>
      </w:pPr>
    </w:p>
    <w:p w:rsidR="001C0810" w:rsidRPr="003B4A5B" w:rsidRDefault="001C0810" w:rsidP="001C08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1C0810" w:rsidRPr="003B4A5B" w:rsidSect="000705D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E3B" w:rsidRDefault="00725E3B" w:rsidP="007D6F24">
      <w:pPr>
        <w:spacing w:after="0" w:line="240" w:lineRule="auto"/>
      </w:pPr>
      <w:r>
        <w:separator/>
      </w:r>
    </w:p>
  </w:endnote>
  <w:endnote w:type="continuationSeparator" w:id="0">
    <w:p w:rsidR="00725E3B" w:rsidRDefault="00725E3B" w:rsidP="007D6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LTStd-Light">
    <w:altName w:val="Arial"/>
    <w:panose1 w:val="00000000000000000000"/>
    <w:charset w:val="00"/>
    <w:family w:val="swiss"/>
    <w:notTrueType/>
    <w:pitch w:val="default"/>
    <w:sig w:usb0="00000083" w:usb1="00000000" w:usb2="00000000" w:usb3="00000000" w:csb0="00000009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E3B" w:rsidRDefault="00725E3B" w:rsidP="007D6F24">
      <w:pPr>
        <w:spacing w:after="0" w:line="240" w:lineRule="auto"/>
      </w:pPr>
      <w:r>
        <w:separator/>
      </w:r>
    </w:p>
  </w:footnote>
  <w:footnote w:type="continuationSeparator" w:id="0">
    <w:p w:rsidR="00725E3B" w:rsidRDefault="00725E3B" w:rsidP="007D6F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84124"/>
    <w:multiLevelType w:val="hybridMultilevel"/>
    <w:tmpl w:val="817CE9AC"/>
    <w:lvl w:ilvl="0" w:tplc="7B9A672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66666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8840C9"/>
    <w:multiLevelType w:val="hybridMultilevel"/>
    <w:tmpl w:val="EE34C8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D128A2"/>
    <w:multiLevelType w:val="hybridMultilevel"/>
    <w:tmpl w:val="FD7044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EC4CA3"/>
    <w:multiLevelType w:val="hybridMultilevel"/>
    <w:tmpl w:val="903CDE56"/>
    <w:lvl w:ilvl="0" w:tplc="C60EB09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66666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626D66"/>
    <w:multiLevelType w:val="hybridMultilevel"/>
    <w:tmpl w:val="4DD434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959"/>
    <w:rsid w:val="000545AB"/>
    <w:rsid w:val="000705D2"/>
    <w:rsid w:val="000B4959"/>
    <w:rsid w:val="00151778"/>
    <w:rsid w:val="001C0810"/>
    <w:rsid w:val="002011DD"/>
    <w:rsid w:val="003963EB"/>
    <w:rsid w:val="003B4A5B"/>
    <w:rsid w:val="00473446"/>
    <w:rsid w:val="00517FD3"/>
    <w:rsid w:val="005373D9"/>
    <w:rsid w:val="00661804"/>
    <w:rsid w:val="00725E3B"/>
    <w:rsid w:val="00731A36"/>
    <w:rsid w:val="00746B0C"/>
    <w:rsid w:val="00764519"/>
    <w:rsid w:val="007D6F24"/>
    <w:rsid w:val="00823767"/>
    <w:rsid w:val="008602C0"/>
    <w:rsid w:val="00944047"/>
    <w:rsid w:val="009A089B"/>
    <w:rsid w:val="00A551D1"/>
    <w:rsid w:val="00AE0DE4"/>
    <w:rsid w:val="00BB6F7D"/>
    <w:rsid w:val="00D51B20"/>
    <w:rsid w:val="00DA568B"/>
    <w:rsid w:val="00DA722A"/>
    <w:rsid w:val="00E44A52"/>
    <w:rsid w:val="00E57264"/>
    <w:rsid w:val="00E822C3"/>
    <w:rsid w:val="00EB5AC6"/>
    <w:rsid w:val="00F0515A"/>
    <w:rsid w:val="00F8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5373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373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373D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B495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86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693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7D6F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D6F24"/>
  </w:style>
  <w:style w:type="paragraph" w:styleId="Rodap">
    <w:name w:val="footer"/>
    <w:basedOn w:val="Normal"/>
    <w:link w:val="RodapChar"/>
    <w:uiPriority w:val="99"/>
    <w:semiHidden/>
    <w:unhideWhenUsed/>
    <w:rsid w:val="007D6F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D6F24"/>
  </w:style>
  <w:style w:type="character" w:customStyle="1" w:styleId="Ttulo1Char">
    <w:name w:val="Título 1 Char"/>
    <w:basedOn w:val="Fontepargpadro"/>
    <w:link w:val="Ttulo1"/>
    <w:uiPriority w:val="9"/>
    <w:rsid w:val="005373D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373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nfase">
    <w:name w:val="Emphasis"/>
    <w:basedOn w:val="Fontepargpadro"/>
    <w:uiPriority w:val="20"/>
    <w:qFormat/>
    <w:rsid w:val="005373D9"/>
    <w:rPr>
      <w:i/>
      <w:i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5373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537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5373D9"/>
    <w:rPr>
      <w:b/>
      <w:bCs/>
    </w:rPr>
  </w:style>
  <w:style w:type="table" w:styleId="Tabelacomgrade">
    <w:name w:val="Table Grid"/>
    <w:basedOn w:val="Tabelanormal"/>
    <w:uiPriority w:val="59"/>
    <w:rsid w:val="00E82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5373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373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373D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B495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86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693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7D6F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D6F24"/>
  </w:style>
  <w:style w:type="paragraph" w:styleId="Rodap">
    <w:name w:val="footer"/>
    <w:basedOn w:val="Normal"/>
    <w:link w:val="RodapChar"/>
    <w:uiPriority w:val="99"/>
    <w:semiHidden/>
    <w:unhideWhenUsed/>
    <w:rsid w:val="007D6F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D6F24"/>
  </w:style>
  <w:style w:type="character" w:customStyle="1" w:styleId="Ttulo1Char">
    <w:name w:val="Título 1 Char"/>
    <w:basedOn w:val="Fontepargpadro"/>
    <w:link w:val="Ttulo1"/>
    <w:uiPriority w:val="9"/>
    <w:rsid w:val="005373D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373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nfase">
    <w:name w:val="Emphasis"/>
    <w:basedOn w:val="Fontepargpadro"/>
    <w:uiPriority w:val="20"/>
    <w:qFormat/>
    <w:rsid w:val="005373D9"/>
    <w:rPr>
      <w:i/>
      <w:i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5373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537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5373D9"/>
    <w:rPr>
      <w:b/>
      <w:bCs/>
    </w:rPr>
  </w:style>
  <w:style w:type="table" w:styleId="Tabelacomgrade">
    <w:name w:val="Table Grid"/>
    <w:basedOn w:val="Tabelanormal"/>
    <w:uiPriority w:val="59"/>
    <w:rsid w:val="00E82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1552</Words>
  <Characters>8384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windows 7</cp:lastModifiedBy>
  <cp:revision>4</cp:revision>
  <dcterms:created xsi:type="dcterms:W3CDTF">2020-04-03T12:39:00Z</dcterms:created>
  <dcterms:modified xsi:type="dcterms:W3CDTF">2020-04-03T12:47:00Z</dcterms:modified>
</cp:coreProperties>
</file>